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F696" w14:textId="05801569" w:rsidR="00F0661D" w:rsidRPr="002A6306" w:rsidRDefault="00B81D58" w:rsidP="7AB87876">
      <w:pPr>
        <w:pStyle w:val="Heading2"/>
        <w:rPr>
          <w:rFonts w:ascii="Calibri" w:hAnsi="Calibri"/>
          <w:color w:val="000000"/>
        </w:rPr>
      </w:pPr>
      <w:bookmarkStart w:id="0" w:name="_Toc322958266"/>
      <w:r w:rsidRPr="7AB87876">
        <w:rPr>
          <w:rFonts w:ascii="Calibri" w:hAnsi="Calibri"/>
          <w:color w:val="000000" w:themeColor="text1"/>
        </w:rPr>
        <w:t xml:space="preserve">SPSRW-XX: </w:t>
      </w:r>
      <w:bookmarkEnd w:id="0"/>
      <w:r w:rsidR="00A15CDE" w:rsidRPr="7AB87876">
        <w:rPr>
          <w:rFonts w:ascii="Calibri" w:hAnsi="Calibri"/>
          <w:color w:val="000000" w:themeColor="text1"/>
        </w:rPr>
        <w:t>Log Cross Vane</w:t>
      </w:r>
    </w:p>
    <w:p w14:paraId="0953CB70" w14:textId="05FDC5BB" w:rsidR="00F0661D" w:rsidRPr="002A6306" w:rsidRDefault="00B81D58" w:rsidP="00F0661D">
      <w:pPr>
        <w:jc w:val="both"/>
        <w:rPr>
          <w:rFonts w:ascii="Calibri" w:hAnsi="Calibri"/>
          <w:sz w:val="20"/>
          <w:szCs w:val="20"/>
        </w:rPr>
      </w:pPr>
      <w:r w:rsidRPr="7AB87876">
        <w:rPr>
          <w:rFonts w:ascii="Calibri" w:hAnsi="Calibri"/>
          <w:sz w:val="20"/>
          <w:szCs w:val="20"/>
        </w:rPr>
        <w:t xml:space="preserve">Version Date: </w:t>
      </w:r>
      <w:r w:rsidR="0029479A">
        <w:rPr>
          <w:rFonts w:ascii="Calibri" w:hAnsi="Calibri"/>
          <w:sz w:val="20"/>
          <w:szCs w:val="20"/>
        </w:rPr>
        <w:t>08/03/2023</w:t>
      </w:r>
      <w:r>
        <w:tab/>
      </w:r>
      <w:r>
        <w:tab/>
      </w:r>
      <w:r>
        <w:tab/>
      </w:r>
      <w:r>
        <w:tab/>
      </w:r>
      <w:r>
        <w:tab/>
      </w:r>
      <w:r>
        <w:tab/>
      </w:r>
      <w:r>
        <w:tab/>
      </w:r>
      <w:r w:rsidRPr="7AB87876">
        <w:rPr>
          <w:rFonts w:ascii="Calibri" w:hAnsi="Calibri"/>
          <w:sz w:val="20"/>
          <w:szCs w:val="20"/>
        </w:rPr>
        <w:t xml:space="preserve">Revision Date:  </w:t>
      </w:r>
      <w:r w:rsidR="0029479A">
        <w:rPr>
          <w:rFonts w:ascii="Calibri" w:hAnsi="Calibri"/>
          <w:sz w:val="20"/>
          <w:szCs w:val="20"/>
        </w:rPr>
        <w:t>XX/XX/XXXX</w:t>
      </w:r>
      <w:r w:rsidRPr="7AB87876">
        <w:rPr>
          <w:rFonts w:ascii="Calibri" w:hAnsi="Calibri"/>
          <w:sz w:val="20"/>
          <w:szCs w:val="20"/>
        </w:rPr>
        <w:t xml:space="preserve"> by </w:t>
      </w:r>
      <w:r w:rsidR="0029479A">
        <w:rPr>
          <w:rFonts w:ascii="Calibri" w:hAnsi="Calibri"/>
          <w:sz w:val="20"/>
          <w:szCs w:val="20"/>
        </w:rPr>
        <w:t>XXX</w:t>
      </w:r>
      <w:commentRangeStart w:id="1"/>
      <w:commentRangeEnd w:id="1"/>
      <w:r>
        <w:rPr>
          <w:rStyle w:val="CommentReference"/>
        </w:rPr>
        <w:commentReference w:id="1"/>
      </w:r>
    </w:p>
    <w:p w14:paraId="296437ED" w14:textId="77777777" w:rsidR="00B81D58" w:rsidRPr="002A6306" w:rsidRDefault="00B81D58" w:rsidP="00F0661D">
      <w:pPr>
        <w:jc w:val="both"/>
        <w:rPr>
          <w:rFonts w:ascii="Calibri" w:hAnsi="Calibri"/>
          <w:sz w:val="20"/>
          <w:szCs w:val="20"/>
        </w:rPr>
      </w:pPr>
    </w:p>
    <w:p w14:paraId="6EB02D39" w14:textId="77777777" w:rsidR="00F0661D" w:rsidRPr="002A6306" w:rsidRDefault="00F0661D" w:rsidP="00F0661D">
      <w:pPr>
        <w:pStyle w:val="Heading3"/>
        <w:numPr>
          <w:ilvl w:val="0"/>
          <w:numId w:val="2"/>
        </w:numPr>
        <w:spacing w:before="0" w:after="0"/>
        <w:jc w:val="both"/>
        <w:rPr>
          <w:rFonts w:ascii="Calibri" w:hAnsi="Calibri" w:cs="Times New Roman"/>
          <w:sz w:val="20"/>
          <w:szCs w:val="20"/>
        </w:rPr>
      </w:pPr>
      <w:r w:rsidRPr="002A6306">
        <w:rPr>
          <w:rFonts w:ascii="Calibri" w:hAnsi="Calibri" w:cs="Times New Roman"/>
          <w:sz w:val="20"/>
          <w:szCs w:val="20"/>
        </w:rPr>
        <w:t>Description</w:t>
      </w:r>
    </w:p>
    <w:p w14:paraId="77C3E3FB" w14:textId="77777777" w:rsidR="00F0661D" w:rsidRPr="002A6306" w:rsidRDefault="00F0661D" w:rsidP="00F0661D">
      <w:pPr>
        <w:jc w:val="both"/>
        <w:rPr>
          <w:rFonts w:ascii="Calibri" w:hAnsi="Calibri"/>
          <w:sz w:val="20"/>
          <w:szCs w:val="20"/>
        </w:rPr>
      </w:pPr>
    </w:p>
    <w:p w14:paraId="310E1330" w14:textId="50B7FBF5" w:rsidR="00F0661D" w:rsidRPr="002A6306" w:rsidRDefault="00F0661D" w:rsidP="00F0661D">
      <w:pPr>
        <w:jc w:val="both"/>
        <w:rPr>
          <w:rFonts w:ascii="Calibri" w:hAnsi="Calibri"/>
          <w:sz w:val="20"/>
          <w:szCs w:val="20"/>
        </w:rPr>
      </w:pPr>
      <w:r w:rsidRPr="7AB87876">
        <w:rPr>
          <w:rFonts w:ascii="Calibri" w:hAnsi="Calibri"/>
          <w:sz w:val="20"/>
          <w:szCs w:val="20"/>
        </w:rPr>
        <w:t xml:space="preserve">The work covered by this section consists of furnishing, stockpiling, </w:t>
      </w:r>
      <w:proofErr w:type="gramStart"/>
      <w:r w:rsidRPr="7AB87876">
        <w:rPr>
          <w:rFonts w:ascii="Calibri" w:hAnsi="Calibri"/>
          <w:sz w:val="20"/>
          <w:szCs w:val="20"/>
        </w:rPr>
        <w:t>placing</w:t>
      </w:r>
      <w:proofErr w:type="gramEnd"/>
      <w:r w:rsidRPr="7AB87876">
        <w:rPr>
          <w:rFonts w:ascii="Calibri" w:hAnsi="Calibri"/>
          <w:sz w:val="20"/>
          <w:szCs w:val="20"/>
        </w:rPr>
        <w:t xml:space="preserve"> and maintaining approved stone,</w:t>
      </w:r>
      <w:r w:rsidR="00711A1C" w:rsidRPr="7AB87876">
        <w:rPr>
          <w:rFonts w:ascii="Calibri" w:hAnsi="Calibri"/>
          <w:sz w:val="20"/>
          <w:szCs w:val="20"/>
        </w:rPr>
        <w:t xml:space="preserve"> earth, </w:t>
      </w:r>
      <w:r w:rsidRPr="7AB87876">
        <w:rPr>
          <w:rFonts w:ascii="Calibri" w:hAnsi="Calibri"/>
          <w:sz w:val="20"/>
          <w:szCs w:val="20"/>
        </w:rPr>
        <w:t>logs, and filter fabric to be utilized to construct the log cross vane, as specified in the Contract Document or as directed by the Engineer.  Cross vanes are in-stream flow structures primarily used for grade control, reducing near bank shear stresses, and providing habitat.</w:t>
      </w:r>
    </w:p>
    <w:p w14:paraId="0402EDC9" w14:textId="77777777" w:rsidR="00F0661D" w:rsidRPr="002A6306" w:rsidRDefault="00F0661D" w:rsidP="00F0661D">
      <w:pPr>
        <w:jc w:val="both"/>
        <w:rPr>
          <w:rFonts w:ascii="Calibri" w:hAnsi="Calibri"/>
          <w:sz w:val="20"/>
          <w:szCs w:val="20"/>
        </w:rPr>
      </w:pPr>
    </w:p>
    <w:p w14:paraId="7F68E739" w14:textId="77777777" w:rsidR="00F0661D" w:rsidRPr="002A6306" w:rsidRDefault="00F0661D" w:rsidP="00F0661D">
      <w:pPr>
        <w:jc w:val="both"/>
        <w:rPr>
          <w:rFonts w:ascii="Calibri" w:hAnsi="Calibri"/>
          <w:sz w:val="20"/>
          <w:szCs w:val="20"/>
        </w:rPr>
      </w:pPr>
      <w:r w:rsidRPr="002A6306">
        <w:rPr>
          <w:rFonts w:ascii="Calibri" w:hAnsi="Calibr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14:paraId="767B602D" w14:textId="77777777" w:rsidR="00F0661D" w:rsidRPr="002A6306" w:rsidRDefault="00F0661D" w:rsidP="00F0661D">
      <w:pPr>
        <w:jc w:val="both"/>
        <w:rPr>
          <w:rFonts w:ascii="Calibri" w:hAnsi="Calibri"/>
          <w:sz w:val="20"/>
          <w:szCs w:val="20"/>
        </w:rPr>
      </w:pPr>
    </w:p>
    <w:p w14:paraId="7625A2E5" w14:textId="77777777" w:rsidR="00F0661D" w:rsidRPr="002A6306" w:rsidRDefault="00F0661D" w:rsidP="00F0661D">
      <w:pPr>
        <w:pStyle w:val="Heading3"/>
        <w:numPr>
          <w:ilvl w:val="0"/>
          <w:numId w:val="2"/>
        </w:numPr>
        <w:spacing w:before="0" w:after="0"/>
        <w:jc w:val="both"/>
        <w:rPr>
          <w:rFonts w:ascii="Calibri" w:hAnsi="Calibri" w:cs="Times New Roman"/>
          <w:sz w:val="20"/>
          <w:szCs w:val="20"/>
        </w:rPr>
      </w:pPr>
      <w:r w:rsidRPr="002A6306">
        <w:rPr>
          <w:rFonts w:ascii="Calibri" w:hAnsi="Calibri" w:cs="Times New Roman"/>
          <w:sz w:val="20"/>
          <w:szCs w:val="20"/>
        </w:rPr>
        <w:t>Materials</w:t>
      </w:r>
    </w:p>
    <w:p w14:paraId="1CE71179" w14:textId="77777777" w:rsidR="00F0661D" w:rsidRPr="002A6306" w:rsidRDefault="00F0661D" w:rsidP="00F0661D">
      <w:pPr>
        <w:jc w:val="both"/>
        <w:rPr>
          <w:rFonts w:ascii="Calibri" w:hAnsi="Calibri"/>
          <w:color w:val="FF0000"/>
          <w:sz w:val="20"/>
          <w:szCs w:val="20"/>
        </w:rPr>
      </w:pPr>
      <w:commentRangeStart w:id="2"/>
      <w:r w:rsidRPr="002A6306">
        <w:rPr>
          <w:rFonts w:ascii="Calibri" w:hAnsi="Calibri"/>
          <w:color w:val="FF0000"/>
          <w:sz w:val="20"/>
          <w:szCs w:val="20"/>
        </w:rPr>
        <w:t>ENGINEER TO UPDATE IF THEY FEEL THAT THIS SPECIFICATION IS INADEQUATE FOR SITE CONDITIONS.</w:t>
      </w:r>
      <w:commentRangeEnd w:id="2"/>
      <w:r w:rsidR="0029479A">
        <w:rPr>
          <w:rStyle w:val="CommentReference"/>
          <w:rFonts w:ascii="Calibri" w:hAnsi="Calibri"/>
        </w:rPr>
        <w:commentReference w:id="2"/>
      </w:r>
    </w:p>
    <w:p w14:paraId="79F9004E" w14:textId="77777777" w:rsidR="00F0661D" w:rsidRPr="002A6306" w:rsidRDefault="00F0661D" w:rsidP="00F0661D">
      <w:pPr>
        <w:pStyle w:val="Style2"/>
        <w:spacing w:after="0"/>
        <w:jc w:val="both"/>
        <w:rPr>
          <w:rFonts w:ascii="Calibri" w:hAnsi="Calibri"/>
          <w:color w:val="000000"/>
          <w:sz w:val="20"/>
          <w:szCs w:val="20"/>
        </w:rPr>
      </w:pPr>
    </w:p>
    <w:p w14:paraId="0F7B4244" w14:textId="6CB53B83" w:rsidR="00711A1C" w:rsidRDefault="00711A1C" w:rsidP="00711A1C">
      <w:pPr>
        <w:jc w:val="both"/>
        <w:rPr>
          <w:rFonts w:ascii="Calibri" w:hAnsi="Calibri"/>
          <w:color w:val="000000"/>
          <w:sz w:val="20"/>
          <w:szCs w:val="20"/>
        </w:rPr>
      </w:pPr>
      <w:r w:rsidRPr="7AB87876">
        <w:rPr>
          <w:rFonts w:ascii="Calibri" w:hAnsi="Calibri"/>
          <w:color w:val="000000" w:themeColor="text1"/>
          <w:sz w:val="20"/>
          <w:szCs w:val="20"/>
        </w:rPr>
        <w:t>Backfill Material shall consist of a well-mixed gradation of, stone aggregate, rip rap,</w:t>
      </w:r>
      <w:r w:rsidR="00937604" w:rsidRPr="7AB87876">
        <w:rPr>
          <w:rFonts w:ascii="Calibri" w:hAnsi="Calibri"/>
          <w:color w:val="000000" w:themeColor="text1"/>
          <w:sz w:val="20"/>
          <w:szCs w:val="20"/>
        </w:rPr>
        <w:t xml:space="preserve"> and</w:t>
      </w:r>
      <w:r w:rsidRPr="7AB87876">
        <w:rPr>
          <w:rFonts w:ascii="Calibri" w:hAnsi="Calibri"/>
          <w:color w:val="000000" w:themeColor="text1"/>
          <w:sz w:val="20"/>
          <w:szCs w:val="20"/>
        </w:rPr>
        <w:t xml:space="preserve"> earth. Earth material shall be sourced on site from stockpiled materials resulting from bank and/or channel bed excavations from channel construction activities. Earth material from channel bed excavation is preferable for well-mixed gradation placed in the channel and bank(s). </w:t>
      </w:r>
    </w:p>
    <w:p w14:paraId="06A9D916" w14:textId="77777777" w:rsidR="00711A1C" w:rsidRDefault="00711A1C" w:rsidP="00711A1C">
      <w:pPr>
        <w:jc w:val="both"/>
        <w:rPr>
          <w:rFonts w:ascii="Calibri" w:hAnsi="Calibri"/>
          <w:color w:val="000000"/>
          <w:sz w:val="20"/>
          <w:szCs w:val="20"/>
        </w:rPr>
      </w:pPr>
    </w:p>
    <w:p w14:paraId="3CF9E52D" w14:textId="77777777" w:rsidR="00711A1C" w:rsidRPr="009A6B4B" w:rsidRDefault="00711A1C" w:rsidP="00711A1C">
      <w:pPr>
        <w:jc w:val="both"/>
        <w:rPr>
          <w:rFonts w:ascii="Calibri" w:hAnsi="Calibri" w:cs="Calibri"/>
          <w:sz w:val="20"/>
          <w:szCs w:val="20"/>
        </w:rPr>
      </w:pPr>
      <w:r w:rsidRPr="7AB87876">
        <w:rPr>
          <w:rFonts w:ascii="Calibri" w:hAnsi="Calibri" w:cs="Calibri"/>
          <w:sz w:val="20"/>
          <w:szCs w:val="20"/>
        </w:rPr>
        <w:t xml:space="preserve">The type, size and gradation of the Backfill Material shall be specified by the Engineer to be mobile or non-mobile as the conditions in the channel warrant, and in accordance with the construction documents. </w:t>
      </w:r>
    </w:p>
    <w:p w14:paraId="59D9D46D" w14:textId="77777777" w:rsidR="00711A1C" w:rsidRDefault="00711A1C" w:rsidP="00711A1C">
      <w:pPr>
        <w:jc w:val="both"/>
        <w:rPr>
          <w:rFonts w:ascii="Calibri" w:hAnsi="Calibri"/>
          <w:sz w:val="20"/>
          <w:szCs w:val="20"/>
        </w:rPr>
      </w:pPr>
    </w:p>
    <w:p w14:paraId="14B734B7" w14:textId="77777777" w:rsidR="00711A1C" w:rsidRDefault="00711A1C" w:rsidP="00711A1C">
      <w:pPr>
        <w:jc w:val="both"/>
        <w:rPr>
          <w:rFonts w:ascii="Calibri" w:hAnsi="Calibri"/>
          <w:color w:val="000000"/>
          <w:sz w:val="20"/>
          <w:szCs w:val="20"/>
        </w:rPr>
      </w:pPr>
      <w:r w:rsidRPr="7AB87876">
        <w:rPr>
          <w:rFonts w:ascii="Calibri" w:hAnsi="Calibri"/>
          <w:color w:val="000000" w:themeColor="text1"/>
          <w:sz w:val="20"/>
          <w:szCs w:val="20"/>
        </w:rPr>
        <w:t>Stone aggregate and rip rap backfill material shall meet the material requirements of NCDOT section 1005 General Requirements for Aggregate and NCDOT section 1042 Rip Rap Materials.</w:t>
      </w:r>
    </w:p>
    <w:p w14:paraId="4CD93F08" w14:textId="77777777" w:rsidR="00711A1C" w:rsidRDefault="00711A1C" w:rsidP="00F0661D">
      <w:pPr>
        <w:pStyle w:val="Style2"/>
        <w:spacing w:after="0"/>
        <w:jc w:val="both"/>
        <w:rPr>
          <w:rFonts w:ascii="Calibri" w:hAnsi="Calibri"/>
          <w:color w:val="000000"/>
          <w:sz w:val="20"/>
          <w:szCs w:val="20"/>
        </w:rPr>
      </w:pPr>
    </w:p>
    <w:p w14:paraId="608D99AF" w14:textId="56450BA5" w:rsidR="00F0661D" w:rsidRPr="002A6306" w:rsidRDefault="00F0661D" w:rsidP="00F0661D">
      <w:pPr>
        <w:pStyle w:val="Style2"/>
        <w:spacing w:after="0"/>
        <w:jc w:val="both"/>
        <w:rPr>
          <w:rFonts w:ascii="Calibri" w:hAnsi="Calibri"/>
          <w:sz w:val="20"/>
          <w:szCs w:val="20"/>
        </w:rPr>
      </w:pPr>
      <w:r w:rsidRPr="7AB87876">
        <w:rPr>
          <w:rFonts w:ascii="Calibri" w:hAnsi="Calibri"/>
          <w:color w:val="000000" w:themeColor="text1"/>
          <w:sz w:val="20"/>
          <w:szCs w:val="20"/>
        </w:rPr>
        <w:t xml:space="preserve">Logs must be relatively straight, </w:t>
      </w:r>
      <w:r w:rsidR="009A6B4B" w:rsidRPr="7AB87876">
        <w:rPr>
          <w:rFonts w:ascii="Calibri" w:hAnsi="Calibri"/>
          <w:color w:val="000000" w:themeColor="text1"/>
          <w:sz w:val="20"/>
          <w:szCs w:val="20"/>
        </w:rPr>
        <w:t xml:space="preserve">8 inches to </w:t>
      </w:r>
      <w:r w:rsidRPr="7AB87876">
        <w:rPr>
          <w:rFonts w:ascii="Calibri" w:hAnsi="Calibri"/>
          <w:color w:val="000000" w:themeColor="text1"/>
          <w:sz w:val="20"/>
          <w:szCs w:val="20"/>
        </w:rPr>
        <w:t xml:space="preserve">12 inches in diameter along their entire length and shall meet the material requirements specified in the Contract Documents.  </w:t>
      </w:r>
      <w:r w:rsidRPr="7AB87876">
        <w:rPr>
          <w:rFonts w:ascii="Calibri" w:hAnsi="Calibri"/>
          <w:sz w:val="20"/>
          <w:szCs w:val="20"/>
        </w:rPr>
        <w:t>All limbs, bark, and branches shall be removed from the log. Sources for logs shall include trees removed due to construction activities as well as off-site timber.  All logs shall be relatively solid (hard) and free of visible rot and/or animal damage.</w:t>
      </w:r>
    </w:p>
    <w:p w14:paraId="334DC2CA" w14:textId="77777777" w:rsidR="00F0661D" w:rsidRPr="002A6306" w:rsidRDefault="00F0661D" w:rsidP="00F0661D">
      <w:pPr>
        <w:jc w:val="both"/>
        <w:rPr>
          <w:rFonts w:ascii="Calibri" w:hAnsi="Calibri"/>
          <w:color w:val="000000"/>
          <w:sz w:val="20"/>
          <w:szCs w:val="20"/>
        </w:rPr>
      </w:pPr>
    </w:p>
    <w:p w14:paraId="52909D0B" w14:textId="21334D93" w:rsidR="00F0661D" w:rsidRPr="002A6306" w:rsidRDefault="00F0661D" w:rsidP="00F0661D">
      <w:pPr>
        <w:pStyle w:val="tex2"/>
        <w:spacing w:after="0"/>
        <w:jc w:val="both"/>
        <w:rPr>
          <w:rFonts w:ascii="Calibri" w:hAnsi="Calibri"/>
          <w:sz w:val="20"/>
          <w:szCs w:val="20"/>
        </w:rPr>
      </w:pPr>
      <w:r w:rsidRPr="7AB87876">
        <w:rPr>
          <w:rFonts w:ascii="Calibri" w:hAnsi="Calibri"/>
          <w:sz w:val="20"/>
          <w:szCs w:val="20"/>
        </w:rPr>
        <w:t xml:space="preserve">Anchors shall consist of a bolt, cable (minimum length of four feet) and a “duck bill anchor”.  Bolt end shall have a nut and washer connection. Submit anchor specifications to the Engineer for approval.  Manufactured home tie-down anchors or other soil </w:t>
      </w:r>
      <w:r w:rsidR="11288B80" w:rsidRPr="7AB87876">
        <w:rPr>
          <w:rFonts w:ascii="Calibri" w:hAnsi="Calibri"/>
          <w:sz w:val="20"/>
          <w:szCs w:val="20"/>
        </w:rPr>
        <w:t>anchors</w:t>
      </w:r>
      <w:r w:rsidRPr="7AB87876">
        <w:rPr>
          <w:rFonts w:ascii="Calibri" w:hAnsi="Calibri"/>
          <w:sz w:val="20"/>
          <w:szCs w:val="20"/>
        </w:rPr>
        <w:t xml:space="preserve"> may be used pending approval of the Engineer.</w:t>
      </w:r>
    </w:p>
    <w:p w14:paraId="59507F3C" w14:textId="77777777" w:rsidR="002A2426" w:rsidRPr="002A6306" w:rsidRDefault="002A2426" w:rsidP="00F0661D">
      <w:pPr>
        <w:pStyle w:val="tex2"/>
        <w:spacing w:after="0"/>
        <w:jc w:val="both"/>
        <w:rPr>
          <w:rFonts w:ascii="Calibri" w:hAnsi="Calibri"/>
          <w:sz w:val="20"/>
          <w:szCs w:val="20"/>
        </w:rPr>
      </w:pPr>
    </w:p>
    <w:p w14:paraId="7AD12CA8" w14:textId="38A843AC" w:rsidR="002A2426" w:rsidRDefault="002A2426">
      <w:pPr>
        <w:pStyle w:val="Style2"/>
        <w:jc w:val="both"/>
        <w:rPr>
          <w:rFonts w:ascii="Calibri" w:hAnsi="Calibri"/>
          <w:color w:val="000000"/>
          <w:sz w:val="20"/>
          <w:szCs w:val="20"/>
        </w:rPr>
      </w:pPr>
      <w:r w:rsidRPr="7AB87876">
        <w:rPr>
          <w:rFonts w:ascii="Calibri" w:hAnsi="Calibri"/>
          <w:color w:val="000000" w:themeColor="text1"/>
          <w:sz w:val="20"/>
          <w:szCs w:val="20"/>
        </w:rPr>
        <w:t xml:space="preserve">Filter fabric for sealing structures shall meet the </w:t>
      </w:r>
      <w:r w:rsidR="00711A1C" w:rsidRPr="7AB87876">
        <w:rPr>
          <w:rFonts w:ascii="Calibri" w:hAnsi="Calibri"/>
          <w:color w:val="000000" w:themeColor="text1"/>
          <w:sz w:val="20"/>
          <w:szCs w:val="20"/>
        </w:rPr>
        <w:t xml:space="preserve">Type 2 </w:t>
      </w:r>
      <w:r w:rsidRPr="7AB87876">
        <w:rPr>
          <w:rFonts w:ascii="Calibri" w:hAnsi="Calibri"/>
          <w:color w:val="000000" w:themeColor="text1"/>
          <w:sz w:val="20"/>
          <w:szCs w:val="20"/>
        </w:rPr>
        <w:t>material requirements of NCDOT Section 1056 Geosynthetics.</w:t>
      </w:r>
    </w:p>
    <w:p w14:paraId="340B91BF" w14:textId="770ED8EB" w:rsidR="00B02DD1" w:rsidRPr="002A6306" w:rsidRDefault="00B02DD1" w:rsidP="00B02DD1">
      <w:pPr>
        <w:pStyle w:val="Style2"/>
        <w:rPr>
          <w:rFonts w:ascii="Calibri" w:hAnsi="Calibri"/>
          <w:color w:val="000000"/>
          <w:sz w:val="20"/>
          <w:szCs w:val="20"/>
        </w:rPr>
      </w:pPr>
      <w:bookmarkStart w:id="3" w:name="_Hlk114753271"/>
      <w:r w:rsidRPr="7AB87876">
        <w:rPr>
          <w:rFonts w:ascii="Calibri" w:hAnsi="Calibri"/>
          <w:color w:val="000000" w:themeColor="text1"/>
          <w:sz w:val="20"/>
          <w:szCs w:val="20"/>
        </w:rPr>
        <w:t xml:space="preserve">Galvanized steel roofing nails of durable quality with an umbrella head shall be used to fasten filter fabric to the </w:t>
      </w:r>
      <w:r w:rsidR="007A5D60" w:rsidRPr="7AB87876">
        <w:rPr>
          <w:rFonts w:ascii="Calibri" w:hAnsi="Calibri"/>
          <w:color w:val="000000" w:themeColor="text1"/>
          <w:sz w:val="20"/>
          <w:szCs w:val="20"/>
        </w:rPr>
        <w:t>vane and cross</w:t>
      </w:r>
      <w:r w:rsidRPr="7AB87876">
        <w:rPr>
          <w:rFonts w:ascii="Calibri" w:hAnsi="Calibri"/>
          <w:color w:val="000000" w:themeColor="text1"/>
          <w:sz w:val="20"/>
          <w:szCs w:val="20"/>
        </w:rPr>
        <w:t xml:space="preserve"> logs. </w:t>
      </w:r>
      <w:bookmarkEnd w:id="3"/>
    </w:p>
    <w:p w14:paraId="10E59520" w14:textId="77777777" w:rsidR="00F0661D" w:rsidRPr="002A6306" w:rsidRDefault="00F0661D" w:rsidP="00F0661D">
      <w:pPr>
        <w:jc w:val="both"/>
        <w:rPr>
          <w:rFonts w:ascii="Calibri" w:hAnsi="Calibri"/>
          <w:color w:val="000000"/>
          <w:sz w:val="20"/>
          <w:szCs w:val="20"/>
        </w:rPr>
      </w:pPr>
    </w:p>
    <w:p w14:paraId="5296B634" w14:textId="77777777" w:rsidR="00F0661D" w:rsidRPr="002A6306" w:rsidRDefault="00F0661D" w:rsidP="00F0661D">
      <w:pPr>
        <w:pStyle w:val="Heading3"/>
        <w:numPr>
          <w:ilvl w:val="0"/>
          <w:numId w:val="2"/>
        </w:numPr>
        <w:spacing w:before="0" w:after="0"/>
        <w:jc w:val="both"/>
        <w:rPr>
          <w:rFonts w:ascii="Calibri" w:hAnsi="Calibri" w:cs="Times New Roman"/>
          <w:sz w:val="20"/>
          <w:szCs w:val="20"/>
        </w:rPr>
      </w:pPr>
      <w:r w:rsidRPr="002A6306">
        <w:rPr>
          <w:rFonts w:ascii="Calibri" w:hAnsi="Calibri" w:cs="Times New Roman"/>
          <w:sz w:val="20"/>
          <w:szCs w:val="20"/>
        </w:rPr>
        <w:t>Methods</w:t>
      </w:r>
    </w:p>
    <w:p w14:paraId="7AD8D0F6" w14:textId="77777777" w:rsidR="00F0661D" w:rsidRPr="002A6306" w:rsidRDefault="00F0661D" w:rsidP="00F0661D">
      <w:pPr>
        <w:jc w:val="both"/>
        <w:rPr>
          <w:rFonts w:ascii="Calibri" w:hAnsi="Calibri"/>
          <w:color w:val="FF0000"/>
          <w:sz w:val="20"/>
          <w:szCs w:val="20"/>
        </w:rPr>
      </w:pPr>
      <w:commentRangeStart w:id="4"/>
      <w:r w:rsidRPr="002A6306">
        <w:rPr>
          <w:rFonts w:ascii="Calibri" w:hAnsi="Calibri"/>
          <w:color w:val="FF0000"/>
          <w:sz w:val="20"/>
          <w:szCs w:val="20"/>
        </w:rPr>
        <w:t>ENGINEER TO UPDATE IF THEY FEEL THAT THIS SPECIFICATION IS INADEQUATE FOR SITE CONDITIONS.</w:t>
      </w:r>
      <w:commentRangeEnd w:id="4"/>
      <w:r w:rsidR="0029479A">
        <w:rPr>
          <w:rStyle w:val="CommentReference"/>
          <w:rFonts w:ascii="Calibri" w:hAnsi="Calibri"/>
        </w:rPr>
        <w:commentReference w:id="4"/>
      </w:r>
    </w:p>
    <w:p w14:paraId="6AD57908" w14:textId="77777777" w:rsidR="00F0661D" w:rsidRPr="002A6306" w:rsidRDefault="00F0661D" w:rsidP="00F0661D">
      <w:pPr>
        <w:jc w:val="both"/>
        <w:rPr>
          <w:rFonts w:ascii="Calibri" w:hAnsi="Calibri"/>
          <w:color w:val="000000"/>
          <w:sz w:val="20"/>
          <w:szCs w:val="20"/>
        </w:rPr>
      </w:pPr>
    </w:p>
    <w:p w14:paraId="1A9117ED" w14:textId="77777777" w:rsidR="00F0661D" w:rsidRPr="002A6306" w:rsidRDefault="00F0661D" w:rsidP="00F0661D">
      <w:pPr>
        <w:pStyle w:val="hs3"/>
        <w:jc w:val="both"/>
        <w:rPr>
          <w:rFonts w:ascii="Calibri" w:hAnsi="Calibri"/>
          <w:sz w:val="20"/>
          <w:szCs w:val="20"/>
        </w:rPr>
      </w:pPr>
      <w:r w:rsidRPr="002A6306">
        <w:rPr>
          <w:rFonts w:ascii="Calibri" w:hAnsi="Calibri"/>
          <w:sz w:val="20"/>
          <w:szCs w:val="20"/>
        </w:rPr>
        <w:t xml:space="preserve">Structure installation and channel grading sequences may vary based on structure function and design. Grade control structures such as log cross vanes shall be installed as grading operations progress downstream.  </w:t>
      </w:r>
    </w:p>
    <w:p w14:paraId="4B4FA7DA" w14:textId="77777777" w:rsidR="00F0661D" w:rsidRPr="002A6306" w:rsidRDefault="00F0661D" w:rsidP="00F0661D">
      <w:pPr>
        <w:pStyle w:val="hs3"/>
        <w:jc w:val="both"/>
        <w:rPr>
          <w:rFonts w:ascii="Calibri" w:hAnsi="Calibri"/>
          <w:sz w:val="20"/>
          <w:szCs w:val="20"/>
        </w:rPr>
      </w:pPr>
    </w:p>
    <w:p w14:paraId="49E73E58" w14:textId="77777777" w:rsidR="00F0661D" w:rsidRPr="002A6306" w:rsidRDefault="00F0661D" w:rsidP="00F0661D">
      <w:pPr>
        <w:pStyle w:val="hs3"/>
        <w:jc w:val="both"/>
        <w:rPr>
          <w:rFonts w:ascii="Calibri" w:hAnsi="Calibri"/>
          <w:sz w:val="20"/>
          <w:szCs w:val="20"/>
        </w:rPr>
      </w:pPr>
      <w:r w:rsidRPr="002A6306">
        <w:rPr>
          <w:rFonts w:ascii="Calibri" w:hAnsi="Calibri"/>
          <w:sz w:val="20"/>
          <w:szCs w:val="20"/>
        </w:rPr>
        <w:t xml:space="preserve">Prior to construction of the structure, establish elevations at the upstream end of the proposed structure and at the </w:t>
      </w:r>
      <w:proofErr w:type="spellStart"/>
      <w:r w:rsidRPr="002A6306">
        <w:rPr>
          <w:rFonts w:ascii="Calibri" w:hAnsi="Calibri"/>
          <w:sz w:val="20"/>
          <w:szCs w:val="20"/>
        </w:rPr>
        <w:t>bankfull</w:t>
      </w:r>
      <w:proofErr w:type="spellEnd"/>
      <w:r w:rsidRPr="002A6306">
        <w:rPr>
          <w:rFonts w:ascii="Calibri" w:hAnsi="Calibri"/>
          <w:sz w:val="20"/>
          <w:szCs w:val="20"/>
        </w:rPr>
        <w:t xml:space="preserve"> connection point.  The Contractor may install additional survey control, as needed, to complete the work in accordance with the Contract Documents. </w:t>
      </w:r>
    </w:p>
    <w:p w14:paraId="474FA23D" w14:textId="77777777" w:rsidR="00F0661D" w:rsidRPr="002A6306" w:rsidRDefault="00F0661D" w:rsidP="00F0661D">
      <w:pPr>
        <w:pStyle w:val="hs3"/>
        <w:jc w:val="both"/>
        <w:rPr>
          <w:rFonts w:ascii="Calibri" w:hAnsi="Calibri"/>
          <w:sz w:val="20"/>
          <w:szCs w:val="20"/>
        </w:rPr>
      </w:pPr>
    </w:p>
    <w:p w14:paraId="550FEA0E" w14:textId="736F2914" w:rsidR="00F0661D" w:rsidRPr="002A6306" w:rsidRDefault="25BF62D1" w:rsidP="00F0661D">
      <w:pPr>
        <w:pStyle w:val="hs3"/>
        <w:ind w:firstLine="360"/>
        <w:jc w:val="both"/>
        <w:rPr>
          <w:rFonts w:ascii="Calibri" w:hAnsi="Calibri"/>
          <w:sz w:val="20"/>
          <w:szCs w:val="20"/>
        </w:rPr>
      </w:pPr>
      <w:r w:rsidRPr="7AB87876">
        <w:rPr>
          <w:rFonts w:ascii="Calibri" w:hAnsi="Calibri"/>
          <w:sz w:val="20"/>
          <w:szCs w:val="20"/>
        </w:rPr>
        <w:lastRenderedPageBreak/>
        <w:t>Vane and</w:t>
      </w:r>
      <w:r w:rsidR="00F0661D" w:rsidRPr="7AB87876">
        <w:rPr>
          <w:rFonts w:ascii="Calibri" w:hAnsi="Calibri"/>
          <w:sz w:val="20"/>
          <w:szCs w:val="20"/>
        </w:rPr>
        <w:t xml:space="preserve"> </w:t>
      </w:r>
      <w:r w:rsidR="00155CC4" w:rsidRPr="7AB87876">
        <w:rPr>
          <w:rFonts w:ascii="Calibri" w:hAnsi="Calibri"/>
          <w:sz w:val="20"/>
          <w:szCs w:val="20"/>
        </w:rPr>
        <w:t xml:space="preserve">Cut Off </w:t>
      </w:r>
      <w:r w:rsidR="00F0661D" w:rsidRPr="7AB87876">
        <w:rPr>
          <w:rFonts w:ascii="Calibri" w:hAnsi="Calibri"/>
          <w:sz w:val="20"/>
          <w:szCs w:val="20"/>
        </w:rPr>
        <w:t>Sills:</w:t>
      </w:r>
    </w:p>
    <w:p w14:paraId="5E930A81" w14:textId="77777777" w:rsidR="00F0661D" w:rsidRPr="002A6306" w:rsidRDefault="00F0661D" w:rsidP="00F0661D">
      <w:pPr>
        <w:ind w:left="720"/>
        <w:jc w:val="both"/>
        <w:rPr>
          <w:rFonts w:ascii="Calibri" w:hAnsi="Calibri"/>
          <w:sz w:val="20"/>
          <w:szCs w:val="20"/>
        </w:rPr>
      </w:pPr>
    </w:p>
    <w:p w14:paraId="79A05DCC" w14:textId="77777777" w:rsidR="00F55FA4" w:rsidRDefault="00F55FA4" w:rsidP="00F55FA4">
      <w:pPr>
        <w:numPr>
          <w:ilvl w:val="1"/>
          <w:numId w:val="3"/>
        </w:numPr>
        <w:jc w:val="both"/>
        <w:rPr>
          <w:rFonts w:ascii="Calibri" w:hAnsi="Calibri"/>
          <w:sz w:val="20"/>
          <w:szCs w:val="20"/>
        </w:rPr>
      </w:pPr>
      <w:bookmarkStart w:id="5" w:name="_Hlk130474019"/>
      <w:r w:rsidRPr="7AB87876">
        <w:rPr>
          <w:rFonts w:ascii="Calibri" w:hAnsi="Calibri"/>
          <w:sz w:val="20"/>
          <w:szCs w:val="20"/>
        </w:rPr>
        <w:t>Establish elevations of the proposed structure. The Contractor may install additional survey control, as needed, to complete the work in accordance with the Contract Documents.</w:t>
      </w:r>
    </w:p>
    <w:bookmarkEnd w:id="5"/>
    <w:p w14:paraId="6CD99682" w14:textId="77777777" w:rsidR="00F55FA4" w:rsidRDefault="00F55FA4" w:rsidP="7AB87876">
      <w:pPr>
        <w:ind w:left="720"/>
        <w:jc w:val="both"/>
        <w:rPr>
          <w:rFonts w:ascii="Calibri" w:hAnsi="Calibri"/>
          <w:sz w:val="20"/>
          <w:szCs w:val="20"/>
        </w:rPr>
      </w:pPr>
    </w:p>
    <w:p w14:paraId="4A06D486" w14:textId="2D5B4B24" w:rsidR="00F0661D" w:rsidRPr="002A6306" w:rsidRDefault="00F0661D" w:rsidP="00F0661D">
      <w:pPr>
        <w:numPr>
          <w:ilvl w:val="1"/>
          <w:numId w:val="3"/>
        </w:numPr>
        <w:jc w:val="both"/>
        <w:rPr>
          <w:rFonts w:ascii="Calibri" w:hAnsi="Calibri"/>
          <w:sz w:val="20"/>
          <w:szCs w:val="20"/>
        </w:rPr>
      </w:pPr>
      <w:r w:rsidRPr="7AB87876">
        <w:rPr>
          <w:rFonts w:ascii="Calibri" w:hAnsi="Calibri"/>
          <w:sz w:val="20"/>
          <w:szCs w:val="20"/>
        </w:rPr>
        <w:t xml:space="preserve">Beginning on one-side of the channel, over-excavate/trench the stream bed to a depth equal to the total thickness of the </w:t>
      </w:r>
      <w:r w:rsidR="00E67A3F" w:rsidRPr="7AB87876">
        <w:rPr>
          <w:rFonts w:ascii="Calibri" w:hAnsi="Calibri"/>
          <w:sz w:val="20"/>
          <w:szCs w:val="20"/>
        </w:rPr>
        <w:t>log vane.</w:t>
      </w:r>
      <w:r w:rsidRPr="7AB87876">
        <w:rPr>
          <w:rFonts w:ascii="Calibri" w:hAnsi="Calibri"/>
          <w:sz w:val="20"/>
          <w:szCs w:val="20"/>
        </w:rPr>
        <w:t xml:space="preserve"> The excavation slope should be smooth and gradual, typically matching the designed vane slope.  Bedding for the placement of the </w:t>
      </w:r>
      <w:r w:rsidR="00E67A3F" w:rsidRPr="7AB87876">
        <w:rPr>
          <w:rFonts w:ascii="Calibri" w:hAnsi="Calibri"/>
          <w:sz w:val="20"/>
          <w:szCs w:val="20"/>
        </w:rPr>
        <w:t>vane arm</w:t>
      </w:r>
      <w:r w:rsidRPr="7AB87876">
        <w:rPr>
          <w:rFonts w:ascii="Calibri" w:hAnsi="Calibri"/>
          <w:sz w:val="20"/>
          <w:szCs w:val="20"/>
        </w:rPr>
        <w:t xml:space="preserve"> shall be approved by the Engineer prior to placement.</w:t>
      </w:r>
    </w:p>
    <w:p w14:paraId="0313F479" w14:textId="77777777" w:rsidR="00F0661D" w:rsidRPr="002A6306" w:rsidRDefault="00F0661D" w:rsidP="00F0661D">
      <w:pPr>
        <w:ind w:left="720"/>
        <w:jc w:val="both"/>
        <w:rPr>
          <w:rFonts w:ascii="Calibri" w:hAnsi="Calibri"/>
          <w:sz w:val="20"/>
          <w:szCs w:val="20"/>
        </w:rPr>
      </w:pPr>
    </w:p>
    <w:p w14:paraId="70681C78" w14:textId="6AB22713" w:rsidR="00F0661D" w:rsidRPr="000E7165" w:rsidRDefault="00F0661D" w:rsidP="7AB87876">
      <w:pPr>
        <w:numPr>
          <w:ilvl w:val="0"/>
          <w:numId w:val="3"/>
        </w:numPr>
        <w:jc w:val="both"/>
        <w:rPr>
          <w:rFonts w:ascii="Calibri" w:hAnsi="Calibri"/>
          <w:sz w:val="20"/>
          <w:szCs w:val="20"/>
        </w:rPr>
      </w:pPr>
      <w:r w:rsidRPr="7AB87876">
        <w:rPr>
          <w:rFonts w:ascii="Calibri" w:hAnsi="Calibri"/>
          <w:sz w:val="20"/>
          <w:szCs w:val="20"/>
        </w:rPr>
        <w:t xml:space="preserve">Install a </w:t>
      </w:r>
      <w:r w:rsidR="00D57630" w:rsidRPr="7AB87876">
        <w:rPr>
          <w:rFonts w:ascii="Calibri" w:hAnsi="Calibri"/>
          <w:sz w:val="20"/>
          <w:szCs w:val="20"/>
        </w:rPr>
        <w:t xml:space="preserve">cut off </w:t>
      </w:r>
      <w:r w:rsidRPr="7AB87876">
        <w:rPr>
          <w:rFonts w:ascii="Calibri" w:hAnsi="Calibri"/>
          <w:sz w:val="20"/>
          <w:szCs w:val="20"/>
        </w:rPr>
        <w:t xml:space="preserve">sill at the downstream bank intercept with the </w:t>
      </w:r>
      <w:r w:rsidR="00D57630" w:rsidRPr="7AB87876">
        <w:rPr>
          <w:rFonts w:ascii="Calibri" w:hAnsi="Calibri"/>
          <w:sz w:val="20"/>
          <w:szCs w:val="20"/>
        </w:rPr>
        <w:t>log vane</w:t>
      </w:r>
      <w:r w:rsidRPr="7AB87876">
        <w:rPr>
          <w:rFonts w:ascii="Calibri" w:hAnsi="Calibri"/>
          <w:sz w:val="20"/>
          <w:szCs w:val="20"/>
        </w:rPr>
        <w:t xml:space="preserve">.  Review, survey (measure), and adjust the alignment and/or height of the </w:t>
      </w:r>
      <w:r w:rsidR="00D57630" w:rsidRPr="7AB87876">
        <w:rPr>
          <w:rFonts w:ascii="Calibri" w:hAnsi="Calibri"/>
          <w:sz w:val="20"/>
          <w:szCs w:val="20"/>
        </w:rPr>
        <w:t xml:space="preserve">cut off </w:t>
      </w:r>
      <w:r w:rsidRPr="7AB87876">
        <w:rPr>
          <w:rFonts w:ascii="Calibri" w:hAnsi="Calibri"/>
          <w:sz w:val="20"/>
          <w:szCs w:val="20"/>
        </w:rPr>
        <w:t xml:space="preserve">sill, as needed. The </w:t>
      </w:r>
      <w:r w:rsidR="00D57630" w:rsidRPr="7AB87876">
        <w:rPr>
          <w:rFonts w:ascii="Calibri" w:hAnsi="Calibri"/>
          <w:sz w:val="20"/>
          <w:szCs w:val="20"/>
        </w:rPr>
        <w:t xml:space="preserve">cut off </w:t>
      </w:r>
      <w:r w:rsidRPr="7AB87876">
        <w:rPr>
          <w:rFonts w:ascii="Calibri" w:hAnsi="Calibri"/>
          <w:sz w:val="20"/>
          <w:szCs w:val="20"/>
        </w:rPr>
        <w:t>sill shall be reviewed by the Engineer prior to proceeding with the work.</w:t>
      </w:r>
    </w:p>
    <w:p w14:paraId="6519282B" w14:textId="77777777" w:rsidR="00F0661D" w:rsidRPr="002A6306" w:rsidRDefault="00F0661D" w:rsidP="00F0661D">
      <w:pPr>
        <w:ind w:left="720"/>
        <w:jc w:val="both"/>
        <w:rPr>
          <w:rFonts w:ascii="Calibri" w:hAnsi="Calibri"/>
          <w:sz w:val="20"/>
          <w:szCs w:val="20"/>
        </w:rPr>
      </w:pPr>
    </w:p>
    <w:p w14:paraId="1D8A7980" w14:textId="0751EF89" w:rsidR="00F0661D" w:rsidRDefault="00BC61D2" w:rsidP="000D2791">
      <w:pPr>
        <w:numPr>
          <w:ilvl w:val="1"/>
          <w:numId w:val="3"/>
        </w:numPr>
        <w:jc w:val="both"/>
        <w:rPr>
          <w:rFonts w:ascii="Calibri" w:hAnsi="Calibri"/>
          <w:sz w:val="20"/>
          <w:szCs w:val="20"/>
        </w:rPr>
      </w:pPr>
      <w:r w:rsidRPr="0029479A">
        <w:rPr>
          <w:rFonts w:ascii="Calibri" w:hAnsi="Calibri"/>
          <w:sz w:val="20"/>
          <w:szCs w:val="20"/>
        </w:rPr>
        <w:t>Install filter fabric per the Contract Documents.  Nail filter fabric to the upstream side of the log(s) as shown in the detail. Nails shall be below finished grade and spaced at one-foot (1-ft) intervals horizontally. Drape filter fabric over the upstream side of the log(s), down the back face of the sill and across the area of over-excavation/trenching, extending three to four inches (3” – 4”) below grade. Fabric reaching the excavated soil face may be folded and/or trimmed, in accordance with the Contract Documents. There shall be no visible, loose ends or unsecured filter fabric on the completed work.</w:t>
      </w:r>
    </w:p>
    <w:p w14:paraId="6D5F0D45" w14:textId="77777777" w:rsidR="0029479A" w:rsidRPr="0029479A" w:rsidRDefault="0029479A" w:rsidP="0029479A">
      <w:pPr>
        <w:ind w:left="360"/>
        <w:jc w:val="both"/>
        <w:rPr>
          <w:rFonts w:ascii="Calibri" w:hAnsi="Calibri"/>
          <w:sz w:val="20"/>
          <w:szCs w:val="20"/>
        </w:rPr>
      </w:pPr>
    </w:p>
    <w:p w14:paraId="6463F399" w14:textId="3B8B82FF" w:rsidR="00F0661D" w:rsidRPr="002A6306" w:rsidRDefault="00F0661D" w:rsidP="00F0661D">
      <w:pPr>
        <w:numPr>
          <w:ilvl w:val="1"/>
          <w:numId w:val="3"/>
        </w:numPr>
        <w:jc w:val="both"/>
        <w:rPr>
          <w:rFonts w:ascii="Calibri" w:hAnsi="Calibri"/>
          <w:sz w:val="20"/>
          <w:szCs w:val="20"/>
        </w:rPr>
      </w:pPr>
      <w:r w:rsidRPr="7AB87876">
        <w:rPr>
          <w:rFonts w:ascii="Calibri" w:hAnsi="Calibri"/>
          <w:sz w:val="20"/>
          <w:szCs w:val="20"/>
        </w:rPr>
        <w:t>At the upstream end, the</w:t>
      </w:r>
      <w:r w:rsidR="000A3036" w:rsidRPr="7AB87876">
        <w:rPr>
          <w:rFonts w:ascii="Calibri" w:hAnsi="Calibri"/>
          <w:sz w:val="20"/>
          <w:szCs w:val="20"/>
        </w:rPr>
        <w:t xml:space="preserve"> </w:t>
      </w:r>
      <w:r w:rsidRPr="7AB87876">
        <w:rPr>
          <w:rFonts w:ascii="Calibri" w:hAnsi="Calibri"/>
          <w:sz w:val="20"/>
          <w:szCs w:val="20"/>
        </w:rPr>
        <w:t>log</w:t>
      </w:r>
      <w:r w:rsidR="00EF19BD" w:rsidRPr="7AB87876">
        <w:rPr>
          <w:rFonts w:ascii="Calibri" w:hAnsi="Calibri"/>
          <w:sz w:val="20"/>
          <w:szCs w:val="20"/>
        </w:rPr>
        <w:t xml:space="preserve"> vane</w:t>
      </w:r>
      <w:r w:rsidRPr="7AB87876">
        <w:rPr>
          <w:rFonts w:ascii="Calibri" w:hAnsi="Calibri"/>
          <w:sz w:val="20"/>
          <w:szCs w:val="20"/>
        </w:rPr>
        <w:t xml:space="preserve"> shall extend into the stream bed. Review, survey (measure), and adjust the alignment and/or height of the </w:t>
      </w:r>
      <w:r w:rsidR="00EF19BD" w:rsidRPr="7AB87876">
        <w:rPr>
          <w:rFonts w:ascii="Calibri" w:hAnsi="Calibri"/>
          <w:sz w:val="20"/>
          <w:szCs w:val="20"/>
        </w:rPr>
        <w:t xml:space="preserve">log </w:t>
      </w:r>
      <w:r w:rsidRPr="7AB87876">
        <w:rPr>
          <w:rFonts w:ascii="Calibri" w:hAnsi="Calibri"/>
          <w:sz w:val="20"/>
          <w:szCs w:val="20"/>
        </w:rPr>
        <w:t>vane, as needed.  The log</w:t>
      </w:r>
      <w:r w:rsidR="00EF19BD" w:rsidRPr="7AB87876">
        <w:rPr>
          <w:rFonts w:ascii="Calibri" w:hAnsi="Calibri"/>
          <w:sz w:val="20"/>
          <w:szCs w:val="20"/>
        </w:rPr>
        <w:t xml:space="preserve"> vane</w:t>
      </w:r>
      <w:r w:rsidRPr="7AB87876">
        <w:rPr>
          <w:rFonts w:ascii="Calibri" w:hAnsi="Calibri"/>
          <w:sz w:val="20"/>
          <w:szCs w:val="20"/>
        </w:rPr>
        <w:t xml:space="preserve"> shall extend the entire design length of the vane arm plus the length needed to provide a smooth transition into the streambed and bank/sill.  The log</w:t>
      </w:r>
      <w:r w:rsidR="00EF19BD" w:rsidRPr="7AB87876">
        <w:rPr>
          <w:rFonts w:ascii="Calibri" w:hAnsi="Calibri"/>
          <w:sz w:val="20"/>
          <w:szCs w:val="20"/>
        </w:rPr>
        <w:t xml:space="preserve"> vane</w:t>
      </w:r>
      <w:r w:rsidRPr="7AB87876">
        <w:rPr>
          <w:rFonts w:ascii="Calibri" w:hAnsi="Calibri"/>
          <w:sz w:val="20"/>
          <w:szCs w:val="20"/>
        </w:rPr>
        <w:t xml:space="preserve"> shall be reviewed by the Engineer prior to proceeding with the work.</w:t>
      </w:r>
    </w:p>
    <w:p w14:paraId="69851516" w14:textId="77777777" w:rsidR="00F0661D" w:rsidRPr="002A6306" w:rsidRDefault="00F0661D" w:rsidP="00F0661D">
      <w:pPr>
        <w:ind w:left="720"/>
        <w:jc w:val="both"/>
        <w:rPr>
          <w:rFonts w:ascii="Calibri" w:hAnsi="Calibri"/>
          <w:sz w:val="20"/>
          <w:szCs w:val="20"/>
        </w:rPr>
      </w:pPr>
    </w:p>
    <w:p w14:paraId="3186EB66" w14:textId="6C487815" w:rsidR="00F0661D" w:rsidRPr="002A6306" w:rsidRDefault="00F0661D" w:rsidP="00F0661D">
      <w:pPr>
        <w:numPr>
          <w:ilvl w:val="1"/>
          <w:numId w:val="3"/>
        </w:numPr>
        <w:jc w:val="both"/>
        <w:rPr>
          <w:rFonts w:ascii="Calibri" w:hAnsi="Calibri"/>
          <w:sz w:val="20"/>
          <w:szCs w:val="20"/>
        </w:rPr>
      </w:pPr>
      <w:r w:rsidRPr="7AB87876">
        <w:rPr>
          <w:rFonts w:ascii="Calibri" w:hAnsi="Calibri"/>
          <w:sz w:val="20"/>
          <w:szCs w:val="20"/>
        </w:rPr>
        <w:t xml:space="preserve">Continuing with the other side of the channel, repeat steps </w:t>
      </w:r>
      <w:r w:rsidR="00445D84" w:rsidRPr="7AB87876">
        <w:rPr>
          <w:rFonts w:ascii="Calibri" w:hAnsi="Calibri"/>
          <w:sz w:val="20"/>
          <w:szCs w:val="20"/>
        </w:rPr>
        <w:t>2</w:t>
      </w:r>
      <w:r w:rsidRPr="7AB87876">
        <w:rPr>
          <w:rFonts w:ascii="Calibri" w:hAnsi="Calibri"/>
          <w:sz w:val="20"/>
          <w:szCs w:val="20"/>
        </w:rPr>
        <w:t xml:space="preserve">) through </w:t>
      </w:r>
      <w:r w:rsidR="00445D84" w:rsidRPr="7AB87876">
        <w:rPr>
          <w:rFonts w:ascii="Calibri" w:hAnsi="Calibri"/>
          <w:sz w:val="20"/>
          <w:szCs w:val="20"/>
        </w:rPr>
        <w:t>6</w:t>
      </w:r>
      <w:r w:rsidRPr="7AB87876">
        <w:rPr>
          <w:rFonts w:ascii="Calibri" w:hAnsi="Calibri"/>
          <w:sz w:val="20"/>
          <w:szCs w:val="20"/>
        </w:rPr>
        <w:t xml:space="preserve">) until the footers and headers for the structure </w:t>
      </w:r>
      <w:r w:rsidR="00445D84" w:rsidRPr="7AB87876">
        <w:rPr>
          <w:rFonts w:ascii="Calibri" w:hAnsi="Calibri"/>
          <w:sz w:val="20"/>
          <w:szCs w:val="20"/>
        </w:rPr>
        <w:t xml:space="preserve">vanes </w:t>
      </w:r>
      <w:r w:rsidRPr="7AB87876">
        <w:rPr>
          <w:rFonts w:ascii="Calibri" w:hAnsi="Calibri"/>
          <w:sz w:val="20"/>
          <w:szCs w:val="20"/>
        </w:rPr>
        <w:t>and sills are completed.</w:t>
      </w:r>
    </w:p>
    <w:p w14:paraId="20016BF1" w14:textId="77777777" w:rsidR="00F0661D" w:rsidRPr="002A6306" w:rsidRDefault="00F0661D" w:rsidP="00F0661D">
      <w:pPr>
        <w:jc w:val="both"/>
        <w:rPr>
          <w:rFonts w:ascii="Calibri" w:hAnsi="Calibri"/>
          <w:sz w:val="20"/>
          <w:szCs w:val="20"/>
        </w:rPr>
      </w:pPr>
    </w:p>
    <w:p w14:paraId="7196C5C1" w14:textId="67B9231E" w:rsidR="00F0661D" w:rsidRPr="002A6306" w:rsidRDefault="00F0661D" w:rsidP="00F0661D">
      <w:pPr>
        <w:jc w:val="both"/>
        <w:rPr>
          <w:rFonts w:ascii="Calibri" w:hAnsi="Calibri"/>
          <w:sz w:val="20"/>
          <w:szCs w:val="20"/>
        </w:rPr>
      </w:pPr>
      <w:r w:rsidRPr="7AB87876">
        <w:rPr>
          <w:rFonts w:ascii="Calibri" w:hAnsi="Calibri"/>
          <w:sz w:val="20"/>
          <w:szCs w:val="20"/>
        </w:rPr>
        <w:t xml:space="preserve">Based on the size of the stream and the size (length and diameter) of the log, a single log, meeting all other material requirements, may be used in lieu of separate footer and header logs, with the Engineer’s prior approval.  For single log installations combine steps </w:t>
      </w:r>
      <w:r w:rsidR="00445D84" w:rsidRPr="7AB87876">
        <w:rPr>
          <w:rFonts w:ascii="Calibri" w:hAnsi="Calibri"/>
          <w:sz w:val="20"/>
          <w:szCs w:val="20"/>
        </w:rPr>
        <w:t>3</w:t>
      </w:r>
      <w:r w:rsidRPr="7AB87876">
        <w:rPr>
          <w:rFonts w:ascii="Calibri" w:hAnsi="Calibri"/>
          <w:sz w:val="20"/>
          <w:szCs w:val="20"/>
        </w:rPr>
        <w:t xml:space="preserve">) and </w:t>
      </w:r>
      <w:r w:rsidR="00445D84" w:rsidRPr="7AB87876">
        <w:rPr>
          <w:rFonts w:ascii="Calibri" w:hAnsi="Calibri"/>
          <w:sz w:val="20"/>
          <w:szCs w:val="20"/>
        </w:rPr>
        <w:t>6</w:t>
      </w:r>
      <w:r w:rsidRPr="7AB87876">
        <w:rPr>
          <w:rFonts w:ascii="Calibri" w:hAnsi="Calibri"/>
          <w:sz w:val="20"/>
          <w:szCs w:val="20"/>
        </w:rPr>
        <w:t>) in compliance with the Contract Documents.</w:t>
      </w:r>
    </w:p>
    <w:p w14:paraId="402D68B6" w14:textId="77777777" w:rsidR="00F0661D" w:rsidRPr="002A6306" w:rsidRDefault="00F0661D" w:rsidP="00F0661D">
      <w:pPr>
        <w:jc w:val="both"/>
        <w:rPr>
          <w:rFonts w:ascii="Calibri" w:hAnsi="Calibri"/>
          <w:sz w:val="20"/>
          <w:szCs w:val="20"/>
        </w:rPr>
      </w:pPr>
    </w:p>
    <w:p w14:paraId="2916E1AA" w14:textId="57D15543" w:rsidR="00F0661D" w:rsidRPr="002A6306" w:rsidRDefault="000E7165" w:rsidP="00F0661D">
      <w:pPr>
        <w:ind w:firstLine="360"/>
        <w:jc w:val="both"/>
        <w:rPr>
          <w:rFonts w:ascii="Calibri" w:hAnsi="Calibri"/>
          <w:sz w:val="20"/>
          <w:szCs w:val="20"/>
        </w:rPr>
      </w:pPr>
      <w:r w:rsidRPr="7AB87876">
        <w:rPr>
          <w:rFonts w:ascii="Calibri" w:hAnsi="Calibri"/>
          <w:sz w:val="20"/>
          <w:szCs w:val="20"/>
        </w:rPr>
        <w:t>Log Vane Intersection</w:t>
      </w:r>
      <w:r w:rsidR="00F0661D" w:rsidRPr="7AB87876">
        <w:rPr>
          <w:rFonts w:ascii="Calibri" w:hAnsi="Calibri"/>
          <w:sz w:val="20"/>
          <w:szCs w:val="20"/>
        </w:rPr>
        <w:t>:</w:t>
      </w:r>
    </w:p>
    <w:p w14:paraId="6DDBFE89" w14:textId="77777777" w:rsidR="00F0661D" w:rsidRPr="002A6306" w:rsidRDefault="00F0661D" w:rsidP="00F0661D">
      <w:pPr>
        <w:ind w:left="720"/>
        <w:jc w:val="both"/>
        <w:rPr>
          <w:rFonts w:ascii="Calibri" w:hAnsi="Calibri"/>
          <w:sz w:val="20"/>
          <w:szCs w:val="20"/>
        </w:rPr>
      </w:pPr>
    </w:p>
    <w:p w14:paraId="2BC0CE6C" w14:textId="798CEFC6" w:rsidR="00F0661D" w:rsidRPr="002A6306" w:rsidRDefault="00F0661D" w:rsidP="00F0661D">
      <w:pPr>
        <w:numPr>
          <w:ilvl w:val="1"/>
          <w:numId w:val="3"/>
        </w:numPr>
        <w:jc w:val="both"/>
        <w:rPr>
          <w:rFonts w:ascii="Calibri" w:hAnsi="Calibri"/>
          <w:sz w:val="20"/>
          <w:szCs w:val="20"/>
        </w:rPr>
      </w:pPr>
      <w:r w:rsidRPr="7AB87876">
        <w:rPr>
          <w:rFonts w:ascii="Calibri" w:hAnsi="Calibri"/>
          <w:sz w:val="20"/>
          <w:szCs w:val="20"/>
        </w:rPr>
        <w:t xml:space="preserve">Over-excavate the stream bed to a depth equal to the total thickness of the structure </w:t>
      </w:r>
      <w:r w:rsidR="009E69D4" w:rsidRPr="7AB87876">
        <w:rPr>
          <w:rFonts w:ascii="Calibri" w:hAnsi="Calibri"/>
          <w:sz w:val="20"/>
          <w:szCs w:val="20"/>
        </w:rPr>
        <w:t xml:space="preserve">cross </w:t>
      </w:r>
      <w:r w:rsidRPr="7AB87876">
        <w:rPr>
          <w:rFonts w:ascii="Calibri" w:hAnsi="Calibri"/>
          <w:sz w:val="20"/>
          <w:szCs w:val="20"/>
        </w:rPr>
        <w:t xml:space="preserve">log. Over excavation of the invert trench shall be in the upstream direction, from the proposed structure face. </w:t>
      </w:r>
    </w:p>
    <w:p w14:paraId="1EBBDA6E" w14:textId="77777777" w:rsidR="00F0661D" w:rsidRPr="002A6306" w:rsidRDefault="00F0661D" w:rsidP="00F0661D">
      <w:pPr>
        <w:ind w:left="720"/>
        <w:jc w:val="both"/>
        <w:rPr>
          <w:rFonts w:ascii="Calibri" w:hAnsi="Calibri"/>
          <w:sz w:val="20"/>
          <w:szCs w:val="20"/>
        </w:rPr>
      </w:pPr>
    </w:p>
    <w:p w14:paraId="27B77598" w14:textId="22104927" w:rsidR="00F0661D" w:rsidRPr="002A6306" w:rsidRDefault="00F0661D" w:rsidP="00F0661D">
      <w:pPr>
        <w:numPr>
          <w:ilvl w:val="1"/>
          <w:numId w:val="3"/>
        </w:numPr>
        <w:jc w:val="both"/>
        <w:rPr>
          <w:rFonts w:ascii="Calibri" w:hAnsi="Calibri"/>
          <w:sz w:val="20"/>
          <w:szCs w:val="20"/>
        </w:rPr>
      </w:pPr>
      <w:r w:rsidRPr="7AB87876">
        <w:rPr>
          <w:rFonts w:ascii="Calibri" w:hAnsi="Calibri"/>
          <w:sz w:val="20"/>
          <w:szCs w:val="20"/>
        </w:rPr>
        <w:t xml:space="preserve">Place the </w:t>
      </w:r>
      <w:r w:rsidR="009E69D4" w:rsidRPr="7AB87876">
        <w:rPr>
          <w:rFonts w:ascii="Calibri" w:hAnsi="Calibri"/>
          <w:sz w:val="20"/>
          <w:szCs w:val="20"/>
        </w:rPr>
        <w:t xml:space="preserve">cross </w:t>
      </w:r>
      <w:r w:rsidRPr="7AB87876">
        <w:rPr>
          <w:rFonts w:ascii="Calibri" w:hAnsi="Calibri"/>
          <w:sz w:val="20"/>
          <w:szCs w:val="20"/>
        </w:rPr>
        <w:t>log and secure with an anchor assembly.  The anchor assembly shall be installed in accordance with the manufacturer’s specifications, the Contract Documents and as specified by the Engineer.  In lieu of the anchor assembly the Contractor may place flat boulders on the ends of the invert log.  The invert log, and restraint method (anchors, boulders, or other) shall be reviewed by the Engineer prior to proceeding with the work.</w:t>
      </w:r>
    </w:p>
    <w:p w14:paraId="44271492" w14:textId="77777777" w:rsidR="00F0661D" w:rsidRPr="002A6306" w:rsidRDefault="00F0661D" w:rsidP="00F0661D">
      <w:pPr>
        <w:ind w:left="720"/>
        <w:jc w:val="both"/>
        <w:rPr>
          <w:rFonts w:ascii="Calibri" w:hAnsi="Calibri"/>
          <w:sz w:val="20"/>
          <w:szCs w:val="20"/>
        </w:rPr>
      </w:pPr>
    </w:p>
    <w:p w14:paraId="0B43B787" w14:textId="02F04EF8" w:rsidR="00F0661D" w:rsidRDefault="00BC61D2" w:rsidP="00B26CCE">
      <w:pPr>
        <w:numPr>
          <w:ilvl w:val="1"/>
          <w:numId w:val="3"/>
        </w:numPr>
        <w:jc w:val="both"/>
        <w:rPr>
          <w:rFonts w:ascii="Calibri" w:hAnsi="Calibri"/>
          <w:sz w:val="20"/>
          <w:szCs w:val="20"/>
        </w:rPr>
      </w:pPr>
      <w:r w:rsidRPr="0029479A">
        <w:rPr>
          <w:rFonts w:ascii="Calibri" w:hAnsi="Calibri"/>
          <w:sz w:val="20"/>
          <w:szCs w:val="20"/>
        </w:rPr>
        <w:t>Install filter fabric per the Contract Documents.  Nail filter fabric to the upstream side of the log(s) as shown in the detail. Nails shall be below finished grade and spaced at one-foot (1-ft) intervals horizontally. Drape filter fabric over the upstream side of the log(s), down the back face of the sill and across the area of over-excavation/trenching, extending three to four inches (3” – 4”) below grade. Fabric reaching the excavated soil face may be folded and/or trimmed, in accordance with the Contract Documents. There shall be no visible, loose ends or unsecured filter fabric on the completed work.</w:t>
      </w:r>
    </w:p>
    <w:p w14:paraId="4F0905ED" w14:textId="77777777" w:rsidR="0029479A" w:rsidRDefault="0029479A" w:rsidP="0029479A">
      <w:pPr>
        <w:pStyle w:val="ListParagraph"/>
        <w:rPr>
          <w:rFonts w:ascii="Calibri" w:hAnsi="Calibri"/>
          <w:sz w:val="20"/>
          <w:szCs w:val="20"/>
        </w:rPr>
      </w:pPr>
    </w:p>
    <w:p w14:paraId="3FE475BB" w14:textId="56169DA3" w:rsidR="00F0661D" w:rsidRPr="002A6306" w:rsidRDefault="00F0661D" w:rsidP="00F0661D">
      <w:pPr>
        <w:numPr>
          <w:ilvl w:val="1"/>
          <w:numId w:val="3"/>
        </w:numPr>
        <w:jc w:val="both"/>
        <w:rPr>
          <w:rFonts w:ascii="Calibri" w:hAnsi="Calibri"/>
          <w:sz w:val="20"/>
          <w:szCs w:val="20"/>
        </w:rPr>
      </w:pPr>
      <w:r w:rsidRPr="7AB87876">
        <w:rPr>
          <w:rFonts w:ascii="Calibri" w:hAnsi="Calibri"/>
          <w:sz w:val="20"/>
          <w:szCs w:val="20"/>
        </w:rPr>
        <w:lastRenderedPageBreak/>
        <w:t xml:space="preserve">Place Backfill on top of the filter fabric and between the </w:t>
      </w:r>
      <w:r w:rsidR="0068353A" w:rsidRPr="7AB87876">
        <w:rPr>
          <w:rFonts w:ascii="Calibri" w:hAnsi="Calibri"/>
          <w:sz w:val="20"/>
          <w:szCs w:val="20"/>
        </w:rPr>
        <w:t xml:space="preserve">upstream face </w:t>
      </w:r>
      <w:r w:rsidRPr="7AB87876">
        <w:rPr>
          <w:rFonts w:ascii="Calibri" w:hAnsi="Calibri"/>
          <w:sz w:val="20"/>
          <w:szCs w:val="20"/>
        </w:rPr>
        <w:t xml:space="preserve">of the </w:t>
      </w:r>
      <w:r w:rsidR="007A5D60" w:rsidRPr="7AB87876">
        <w:rPr>
          <w:rFonts w:ascii="Calibri" w:hAnsi="Calibri"/>
          <w:sz w:val="20"/>
          <w:szCs w:val="20"/>
        </w:rPr>
        <w:t xml:space="preserve">vane and cross </w:t>
      </w:r>
      <w:r w:rsidRPr="7AB87876">
        <w:rPr>
          <w:rFonts w:ascii="Calibri" w:hAnsi="Calibri"/>
          <w:sz w:val="20"/>
          <w:szCs w:val="20"/>
        </w:rPr>
        <w:t xml:space="preserve">logs and the excavated bank soil face and between the back of the invert log and the excavated streambed soil face the Backfill shall be level with the top surface of the </w:t>
      </w:r>
      <w:r w:rsidR="007A5D60" w:rsidRPr="7AB87876">
        <w:rPr>
          <w:rFonts w:ascii="Calibri" w:hAnsi="Calibri"/>
          <w:sz w:val="20"/>
          <w:szCs w:val="20"/>
        </w:rPr>
        <w:t>vane and cross</w:t>
      </w:r>
      <w:r w:rsidRPr="7AB87876">
        <w:rPr>
          <w:rFonts w:ascii="Calibri" w:hAnsi="Calibri"/>
          <w:sz w:val="20"/>
          <w:szCs w:val="20"/>
        </w:rPr>
        <w:t xml:space="preserve"> log.  The Backfill shall be reviewed by the Engineer prior to proceeding with the work.</w:t>
      </w:r>
    </w:p>
    <w:p w14:paraId="3A856FE9" w14:textId="77777777" w:rsidR="00F0661D" w:rsidRPr="002A6306" w:rsidRDefault="00F0661D" w:rsidP="00F0661D">
      <w:pPr>
        <w:ind w:left="720"/>
        <w:jc w:val="both"/>
        <w:rPr>
          <w:rFonts w:ascii="Calibri" w:hAnsi="Calibri"/>
          <w:sz w:val="20"/>
          <w:szCs w:val="20"/>
        </w:rPr>
      </w:pPr>
    </w:p>
    <w:p w14:paraId="2C23037B" w14:textId="46C26239" w:rsidR="00F0661D" w:rsidRPr="002A6306" w:rsidRDefault="00F0661D" w:rsidP="00F0661D">
      <w:pPr>
        <w:numPr>
          <w:ilvl w:val="1"/>
          <w:numId w:val="3"/>
        </w:numPr>
        <w:jc w:val="both"/>
        <w:rPr>
          <w:rFonts w:ascii="Calibri" w:hAnsi="Calibri"/>
          <w:sz w:val="20"/>
          <w:szCs w:val="20"/>
        </w:rPr>
      </w:pPr>
      <w:r w:rsidRPr="7AB87876">
        <w:rPr>
          <w:rFonts w:ascii="Calibri" w:hAnsi="Calibri"/>
          <w:sz w:val="20"/>
          <w:szCs w:val="20"/>
        </w:rPr>
        <w:t xml:space="preserve">After installing </w:t>
      </w:r>
      <w:proofErr w:type="gramStart"/>
      <w:r w:rsidRPr="7AB87876">
        <w:rPr>
          <w:rFonts w:ascii="Calibri" w:hAnsi="Calibri"/>
          <w:sz w:val="20"/>
          <w:szCs w:val="20"/>
        </w:rPr>
        <w:t>all of</w:t>
      </w:r>
      <w:proofErr w:type="gramEnd"/>
      <w:r w:rsidRPr="7AB87876">
        <w:rPr>
          <w:rFonts w:ascii="Calibri" w:hAnsi="Calibri"/>
          <w:sz w:val="20"/>
          <w:szCs w:val="20"/>
        </w:rPr>
        <w:t xml:space="preserve"> the Backfill, inspect the structure (</w:t>
      </w:r>
      <w:bookmarkStart w:id="6" w:name="OLE_LINK1"/>
      <w:r w:rsidR="00C33F4A" w:rsidRPr="7AB87876">
        <w:rPr>
          <w:rFonts w:ascii="Calibri" w:hAnsi="Calibri"/>
          <w:sz w:val="20"/>
          <w:szCs w:val="20"/>
        </w:rPr>
        <w:t>log vane, cross log, and cut off sill</w:t>
      </w:r>
      <w:bookmarkEnd w:id="6"/>
      <w:r w:rsidRPr="7AB87876">
        <w:rPr>
          <w:rFonts w:ascii="Calibri" w:hAnsi="Calibri"/>
          <w:sz w:val="20"/>
          <w:szCs w:val="20"/>
        </w:rPr>
        <w:t>) and trim/cut any loose and/or visible fabric.</w:t>
      </w:r>
    </w:p>
    <w:p w14:paraId="5649443F" w14:textId="77777777" w:rsidR="00F0661D" w:rsidRPr="002A6306" w:rsidRDefault="00F0661D" w:rsidP="00F0661D">
      <w:pPr>
        <w:ind w:left="720"/>
        <w:jc w:val="both"/>
        <w:rPr>
          <w:rFonts w:ascii="Calibri" w:hAnsi="Calibri"/>
          <w:sz w:val="20"/>
          <w:szCs w:val="20"/>
        </w:rPr>
      </w:pPr>
    </w:p>
    <w:p w14:paraId="53CC186D" w14:textId="7846EB40" w:rsidR="00F0661D" w:rsidRPr="002A6306" w:rsidRDefault="00F0661D" w:rsidP="00F0661D">
      <w:pPr>
        <w:numPr>
          <w:ilvl w:val="1"/>
          <w:numId w:val="3"/>
        </w:numPr>
        <w:jc w:val="both"/>
        <w:rPr>
          <w:rFonts w:ascii="Calibri" w:hAnsi="Calibri"/>
          <w:sz w:val="20"/>
          <w:szCs w:val="20"/>
        </w:rPr>
      </w:pPr>
      <w:r w:rsidRPr="7AB87876">
        <w:rPr>
          <w:rFonts w:ascii="Calibri" w:hAnsi="Calibri"/>
          <w:sz w:val="20"/>
          <w:szCs w:val="20"/>
        </w:rPr>
        <w:t xml:space="preserve">Finish </w:t>
      </w:r>
      <w:proofErr w:type="gramStart"/>
      <w:r w:rsidRPr="7AB87876">
        <w:rPr>
          <w:rFonts w:ascii="Calibri" w:hAnsi="Calibri"/>
          <w:sz w:val="20"/>
          <w:szCs w:val="20"/>
        </w:rPr>
        <w:t>grade</w:t>
      </w:r>
      <w:proofErr w:type="gramEnd"/>
      <w:r w:rsidRPr="7AB87876">
        <w:rPr>
          <w:rFonts w:ascii="Calibri" w:hAnsi="Calibri"/>
          <w:sz w:val="20"/>
          <w:szCs w:val="20"/>
        </w:rPr>
        <w:t xml:space="preserve"> the adjacent streambed, channel banks, and/or floodplain to provide a smooth even grade transition between project structure components (</w:t>
      </w:r>
      <w:r w:rsidR="00C33F4A" w:rsidRPr="7AB87876">
        <w:rPr>
          <w:rFonts w:ascii="Calibri" w:hAnsi="Calibri"/>
          <w:sz w:val="20"/>
          <w:szCs w:val="20"/>
        </w:rPr>
        <w:t>log vane, cross log, cut off sill</w:t>
      </w:r>
      <w:r w:rsidRPr="7AB87876">
        <w:rPr>
          <w:rFonts w:ascii="Calibri" w:hAnsi="Calibri"/>
          <w:sz w:val="20"/>
          <w:szCs w:val="20"/>
        </w:rPr>
        <w:t>, etc.) and the existing and/or proposed ground surface.</w:t>
      </w:r>
    </w:p>
    <w:p w14:paraId="57D1EAE2" w14:textId="77777777" w:rsidR="00F0661D" w:rsidRPr="002A6306" w:rsidRDefault="00F0661D" w:rsidP="00F0661D">
      <w:pPr>
        <w:pStyle w:val="t2"/>
        <w:spacing w:after="0"/>
        <w:ind w:left="0"/>
        <w:jc w:val="both"/>
        <w:rPr>
          <w:rFonts w:ascii="Calibri" w:hAnsi="Calibri"/>
          <w:sz w:val="20"/>
          <w:szCs w:val="20"/>
        </w:rPr>
      </w:pPr>
    </w:p>
    <w:p w14:paraId="2B2CBF69" w14:textId="77777777" w:rsidR="00F0661D" w:rsidRPr="002A6306" w:rsidRDefault="00F0661D" w:rsidP="00F0661D">
      <w:pPr>
        <w:pStyle w:val="t2"/>
        <w:spacing w:after="0"/>
        <w:ind w:left="0"/>
        <w:jc w:val="both"/>
        <w:rPr>
          <w:rFonts w:ascii="Calibri" w:hAnsi="Calibri"/>
          <w:sz w:val="20"/>
          <w:szCs w:val="20"/>
        </w:rPr>
      </w:pPr>
      <w:r w:rsidRPr="002A6306">
        <w:rPr>
          <w:rFonts w:ascii="Calibri" w:hAnsi="Calibri"/>
          <w:sz w:val="20"/>
          <w:szCs w:val="20"/>
        </w:rPr>
        <w:t>In locations where exposed bedrock and/or other existing feature extends to and/or within the limits of the proposed work, the log cross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6EB7FAC8" w14:textId="77777777" w:rsidR="00F0661D" w:rsidRPr="002A6306" w:rsidRDefault="00F0661D" w:rsidP="00F0661D">
      <w:pPr>
        <w:jc w:val="both"/>
        <w:rPr>
          <w:rFonts w:ascii="Calibri" w:hAnsi="Calibri"/>
          <w:color w:val="000000"/>
          <w:sz w:val="20"/>
          <w:szCs w:val="20"/>
        </w:rPr>
      </w:pPr>
    </w:p>
    <w:p w14:paraId="231CAA1E" w14:textId="77777777" w:rsidR="00F0661D" w:rsidRPr="002A6306" w:rsidRDefault="00F0661D" w:rsidP="00F0661D">
      <w:pPr>
        <w:pStyle w:val="Heading3"/>
        <w:numPr>
          <w:ilvl w:val="0"/>
          <w:numId w:val="2"/>
        </w:numPr>
        <w:spacing w:before="0" w:after="0"/>
        <w:jc w:val="both"/>
        <w:rPr>
          <w:rFonts w:ascii="Calibri" w:hAnsi="Calibri" w:cs="Times New Roman"/>
          <w:sz w:val="20"/>
          <w:szCs w:val="20"/>
        </w:rPr>
      </w:pPr>
      <w:r w:rsidRPr="002A6306">
        <w:rPr>
          <w:rFonts w:ascii="Calibri" w:hAnsi="Calibri" w:cs="Times New Roman"/>
          <w:sz w:val="20"/>
          <w:szCs w:val="20"/>
        </w:rPr>
        <w:t>Measurement</w:t>
      </w:r>
    </w:p>
    <w:p w14:paraId="1DB7041D" w14:textId="77777777" w:rsidR="00F0661D" w:rsidRPr="002A6306" w:rsidRDefault="00F0661D" w:rsidP="00F0661D">
      <w:pPr>
        <w:jc w:val="both"/>
        <w:rPr>
          <w:rFonts w:ascii="Calibri" w:hAnsi="Calibri"/>
          <w:sz w:val="20"/>
          <w:szCs w:val="20"/>
        </w:rPr>
      </w:pPr>
    </w:p>
    <w:p w14:paraId="64D336EA" w14:textId="37F6E419" w:rsidR="002A2426" w:rsidRPr="002A6306" w:rsidRDefault="00CF0C00" w:rsidP="002A2426">
      <w:pPr>
        <w:jc w:val="both"/>
        <w:rPr>
          <w:rFonts w:ascii="Calibri" w:hAnsi="Calibri"/>
          <w:sz w:val="20"/>
          <w:szCs w:val="20"/>
        </w:rPr>
      </w:pPr>
      <w:r w:rsidRPr="7AB87876">
        <w:rPr>
          <w:rFonts w:ascii="Calibri" w:hAnsi="Calibri"/>
          <w:sz w:val="20"/>
          <w:szCs w:val="20"/>
        </w:rPr>
        <w:t>The quantity of log cross vane to be paid for shall be the actual number of linear feet of “Log Cross Vane” completed and accepted into the final work, as measured along the centerline surface of the structure (</w:t>
      </w:r>
      <w:r w:rsidR="00F424B3" w:rsidRPr="7AB87876">
        <w:rPr>
          <w:rFonts w:ascii="Calibri" w:hAnsi="Calibri"/>
          <w:sz w:val="20"/>
          <w:szCs w:val="20"/>
        </w:rPr>
        <w:t xml:space="preserve">log </w:t>
      </w:r>
      <w:r w:rsidRPr="7AB87876">
        <w:rPr>
          <w:rFonts w:ascii="Calibri" w:hAnsi="Calibri"/>
          <w:sz w:val="20"/>
          <w:szCs w:val="20"/>
        </w:rPr>
        <w:t xml:space="preserve">vane, and </w:t>
      </w:r>
      <w:r w:rsidR="0007340B" w:rsidRPr="7AB87876">
        <w:rPr>
          <w:rFonts w:ascii="Calibri" w:hAnsi="Calibri"/>
          <w:sz w:val="20"/>
          <w:szCs w:val="20"/>
        </w:rPr>
        <w:t>log vane intersection</w:t>
      </w:r>
      <w:r w:rsidRPr="7AB87876">
        <w:rPr>
          <w:rFonts w:ascii="Calibri" w:hAnsi="Calibri"/>
          <w:sz w:val="20"/>
          <w:szCs w:val="20"/>
        </w:rPr>
        <w:t>).</w:t>
      </w:r>
      <w:r w:rsidR="002A2426" w:rsidRPr="7AB87876">
        <w:rPr>
          <w:rFonts w:ascii="Calibri" w:hAnsi="Calibri"/>
          <w:sz w:val="20"/>
          <w:szCs w:val="20"/>
        </w:rPr>
        <w:t xml:space="preserve"> </w:t>
      </w:r>
    </w:p>
    <w:p w14:paraId="4B585A29" w14:textId="2415F69D" w:rsidR="00DE404C" w:rsidRPr="002A6306" w:rsidRDefault="00CF0C00" w:rsidP="00DE404C">
      <w:pPr>
        <w:pStyle w:val="tex2"/>
        <w:jc w:val="both"/>
        <w:rPr>
          <w:rFonts w:ascii="Calibri" w:hAnsi="Calibri"/>
          <w:sz w:val="20"/>
          <w:szCs w:val="20"/>
        </w:rPr>
      </w:pPr>
      <w:r w:rsidRPr="7AB87876">
        <w:rPr>
          <w:rFonts w:ascii="Calibri" w:hAnsi="Calibri"/>
          <w:sz w:val="20"/>
          <w:szCs w:val="20"/>
        </w:rPr>
        <w:t xml:space="preserve"> </w:t>
      </w:r>
    </w:p>
    <w:p w14:paraId="0645D4E7" w14:textId="77777777" w:rsidR="00F0661D" w:rsidRPr="002A6306" w:rsidRDefault="00F0661D" w:rsidP="00F0661D">
      <w:pPr>
        <w:pStyle w:val="Heading3"/>
        <w:numPr>
          <w:ilvl w:val="0"/>
          <w:numId w:val="2"/>
        </w:numPr>
        <w:spacing w:before="0" w:after="0"/>
        <w:jc w:val="both"/>
        <w:rPr>
          <w:rFonts w:ascii="Calibri" w:hAnsi="Calibri" w:cs="Times New Roman"/>
          <w:sz w:val="20"/>
          <w:szCs w:val="20"/>
        </w:rPr>
      </w:pPr>
      <w:r w:rsidRPr="002A6306">
        <w:rPr>
          <w:rFonts w:ascii="Calibri" w:hAnsi="Calibri" w:cs="Times New Roman"/>
          <w:sz w:val="20"/>
          <w:szCs w:val="20"/>
        </w:rPr>
        <w:t>Payment</w:t>
      </w:r>
    </w:p>
    <w:p w14:paraId="40055671" w14:textId="77777777" w:rsidR="00F0661D" w:rsidRPr="002A6306" w:rsidRDefault="00F0661D" w:rsidP="00F0661D">
      <w:pPr>
        <w:jc w:val="both"/>
        <w:rPr>
          <w:rFonts w:ascii="Calibri" w:hAnsi="Calibri"/>
          <w:sz w:val="20"/>
          <w:szCs w:val="20"/>
        </w:rPr>
      </w:pPr>
    </w:p>
    <w:p w14:paraId="20350C5E" w14:textId="77777777" w:rsidR="002A2426" w:rsidRPr="002A6306" w:rsidRDefault="00CF0C00" w:rsidP="002A2426">
      <w:pPr>
        <w:jc w:val="both"/>
        <w:rPr>
          <w:rFonts w:ascii="Calibri" w:hAnsi="Calibri"/>
          <w:sz w:val="20"/>
          <w:szCs w:val="20"/>
        </w:rPr>
      </w:pPr>
      <w:r w:rsidRPr="002A6306">
        <w:rPr>
          <w:rFonts w:ascii="Calibri" w:hAnsi="Calibri"/>
          <w:sz w:val="20"/>
          <w:szCs w:val="20"/>
        </w:rPr>
        <w:t xml:space="preserve">The work covered by this section shall be paid for at the contract per linear foot price for “Log Cross Vane”.  </w:t>
      </w:r>
      <w:r w:rsidR="002A2426" w:rsidRPr="002A6306">
        <w:rPr>
          <w:rFonts w:ascii="Calibri" w:hAnsi="Calibri"/>
          <w:sz w:val="20"/>
          <w:szCs w:val="20"/>
        </w:rPr>
        <w:t xml:space="preserve">Payment will be full compensation for all work covered in this special provision, including, but not limited to grading, installation, adjusting, excavating, placing backfill, maintaining the feature through acceptance, and for furnishing all materials, labor, equipment, </w:t>
      </w:r>
      <w:proofErr w:type="gramStart"/>
      <w:r w:rsidR="002A2426" w:rsidRPr="002A6306">
        <w:rPr>
          <w:rFonts w:ascii="Calibri" w:hAnsi="Calibri"/>
          <w:sz w:val="20"/>
          <w:szCs w:val="20"/>
        </w:rPr>
        <w:t>tools</w:t>
      </w:r>
      <w:proofErr w:type="gramEnd"/>
      <w:r w:rsidR="002A2426" w:rsidRPr="002A6306">
        <w:rPr>
          <w:rFonts w:ascii="Calibri" w:hAnsi="Calibri"/>
          <w:sz w:val="20"/>
          <w:szCs w:val="20"/>
        </w:rPr>
        <w:t xml:space="preserve"> and incidentals necessary to complete the work as specified in the Contract Documents, or as directed by the Engineer.</w:t>
      </w:r>
    </w:p>
    <w:p w14:paraId="2E283822" w14:textId="77777777" w:rsidR="002A2426" w:rsidRPr="002A6306" w:rsidRDefault="002A2426" w:rsidP="002A2426">
      <w:pPr>
        <w:jc w:val="both"/>
        <w:rPr>
          <w:rFonts w:ascii="Calibri" w:hAnsi="Calibri"/>
          <w:sz w:val="20"/>
          <w:szCs w:val="20"/>
        </w:rPr>
      </w:pPr>
    </w:p>
    <w:p w14:paraId="57FE3CDA" w14:textId="77777777" w:rsidR="002A2426" w:rsidRPr="002A6306" w:rsidRDefault="002A2426" w:rsidP="002A2426">
      <w:pPr>
        <w:jc w:val="both"/>
        <w:rPr>
          <w:rFonts w:ascii="Calibri" w:hAnsi="Calibri"/>
          <w:sz w:val="20"/>
          <w:szCs w:val="20"/>
        </w:rPr>
      </w:pPr>
      <w:r w:rsidRPr="002A6306">
        <w:rPr>
          <w:rFonts w:ascii="Calibri" w:hAnsi="Calibri"/>
          <w:sz w:val="20"/>
          <w:szCs w:val="20"/>
        </w:rPr>
        <w:t xml:space="preserve">There shall be no separate payment for furnishing trees meeting the requirements of this specification. </w:t>
      </w:r>
    </w:p>
    <w:p w14:paraId="4BDC59CF" w14:textId="77777777" w:rsidR="002A2426" w:rsidRPr="002A6306" w:rsidRDefault="002A2426" w:rsidP="002A2426">
      <w:pPr>
        <w:pStyle w:val="tex2"/>
        <w:jc w:val="both"/>
        <w:rPr>
          <w:rFonts w:ascii="Calibri" w:hAnsi="Calibri"/>
          <w:sz w:val="20"/>
          <w:szCs w:val="20"/>
        </w:rPr>
      </w:pPr>
    </w:p>
    <w:p w14:paraId="259FD6B3" w14:textId="632F1492" w:rsidR="00CF0C00" w:rsidRPr="002A6306" w:rsidRDefault="00CF0C00" w:rsidP="002A2426">
      <w:pPr>
        <w:pStyle w:val="tex2"/>
        <w:jc w:val="both"/>
        <w:rPr>
          <w:rFonts w:ascii="Calibri" w:hAnsi="Calibri"/>
          <w:sz w:val="20"/>
          <w:szCs w:val="20"/>
        </w:rPr>
      </w:pPr>
      <w:r w:rsidRPr="002A6306">
        <w:rPr>
          <w:rFonts w:ascii="Calibri" w:hAnsi="Calibri"/>
          <w:sz w:val="20"/>
          <w:szCs w:val="20"/>
        </w:rPr>
        <w:t>Payment shall be made under:</w:t>
      </w:r>
    </w:p>
    <w:p w14:paraId="7FFC5848" w14:textId="77777777" w:rsidR="00CF0C00" w:rsidRPr="002A6306" w:rsidRDefault="00CF0C00" w:rsidP="00CF0C00">
      <w:pPr>
        <w:pStyle w:val="tex2"/>
        <w:tabs>
          <w:tab w:val="left" w:leader="dot" w:pos="7920"/>
        </w:tabs>
        <w:jc w:val="both"/>
        <w:rPr>
          <w:rFonts w:ascii="Calibri" w:hAnsi="Calibri"/>
          <w:sz w:val="20"/>
          <w:szCs w:val="20"/>
        </w:rPr>
      </w:pPr>
      <w:r w:rsidRPr="002A6306">
        <w:rPr>
          <w:rFonts w:ascii="Calibri" w:hAnsi="Calibri"/>
          <w:sz w:val="20"/>
          <w:szCs w:val="20"/>
        </w:rPr>
        <w:t>LOG CROSS VANE</w:t>
      </w:r>
      <w:r w:rsidRPr="002A6306">
        <w:rPr>
          <w:rFonts w:ascii="Calibri" w:hAnsi="Calibri"/>
          <w:sz w:val="20"/>
          <w:szCs w:val="20"/>
        </w:rPr>
        <w:tab/>
        <w:t>LF</w:t>
      </w:r>
    </w:p>
    <w:p w14:paraId="27B76CED" w14:textId="77777777" w:rsidR="009B5272" w:rsidRPr="002A6306" w:rsidRDefault="009B5272" w:rsidP="00CF0C00">
      <w:pPr>
        <w:jc w:val="both"/>
        <w:rPr>
          <w:rFonts w:ascii="Calibri" w:hAnsi="Calibri"/>
          <w:sz w:val="20"/>
          <w:szCs w:val="20"/>
        </w:rPr>
      </w:pPr>
    </w:p>
    <w:sectPr w:rsidR="009B5272" w:rsidRPr="002A6306">
      <w:pgSz w:w="12240" w:h="15840"/>
      <w:pgMar w:top="1440" w:right="129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botkin" w:date="2015-05-22T13:15:00Z" w:initials="c">
    <w:p w14:paraId="36BDEAF3" w14:textId="77777777" w:rsidR="00B81D58" w:rsidRDefault="00B81D58" w:rsidP="00B81D58">
      <w:pPr>
        <w:pStyle w:val="CommentText"/>
      </w:pPr>
      <w:r>
        <w:rPr>
          <w:rStyle w:val="CommentReference"/>
        </w:rPr>
        <w:annotationRef/>
      </w:r>
      <w:r>
        <w:rPr>
          <w:rStyle w:val="CommentReference"/>
        </w:rPr>
        <w:annotationRef/>
      </w:r>
      <w:r>
        <w:t xml:space="preserve">Version Date is the last date the City revised the SP.  </w:t>
      </w:r>
    </w:p>
    <w:p w14:paraId="2EEB4ECF" w14:textId="77777777" w:rsidR="00B81D58" w:rsidRDefault="00B81D58" w:rsidP="00B81D58">
      <w:pPr>
        <w:pStyle w:val="CommentText"/>
      </w:pPr>
      <w:r>
        <w:t xml:space="preserve">Revision Date is the last date that the SP was revised for project specific needs, and is only relevant to the project.  </w:t>
      </w:r>
    </w:p>
    <w:p w14:paraId="143B2F92" w14:textId="77777777" w:rsidR="00B81D58" w:rsidRDefault="00B81D58" w:rsidP="00B81D58">
      <w:pPr>
        <w:pStyle w:val="CommentText"/>
      </w:pPr>
      <w:r>
        <w:t>If the original is revised for the project, add a revision date, initials of Engineer, and place an R after the SP # in the project manual (Ex. SP-9R).</w:t>
      </w:r>
    </w:p>
    <w:p w14:paraId="3D9CBBBF" w14:textId="77777777" w:rsidR="00B81D58" w:rsidRDefault="00B81D58" w:rsidP="00B81D58">
      <w:pPr>
        <w:pStyle w:val="CommentText"/>
      </w:pPr>
      <w:r>
        <w:t>Leave the Revision Date blank if no project specific changes were required by the Engineer.</w:t>
      </w:r>
    </w:p>
    <w:p w14:paraId="40DB61B5" w14:textId="77777777" w:rsidR="00B81D58" w:rsidRDefault="00B81D58" w:rsidP="00B81D58">
      <w:pPr>
        <w:pStyle w:val="CommentText"/>
      </w:pPr>
    </w:p>
  </w:comment>
  <w:comment w:id="2" w:author="Keene, John" w:date="2023-10-25T11:01:00Z" w:initials="KJ">
    <w:p w14:paraId="3CC7B7F0" w14:textId="77777777" w:rsidR="0029479A" w:rsidRDefault="0029479A" w:rsidP="009F3B16">
      <w:pPr>
        <w:pStyle w:val="CommentText"/>
      </w:pPr>
      <w:r>
        <w:rPr>
          <w:rStyle w:val="CommentReference"/>
        </w:rPr>
        <w:annotationRef/>
      </w:r>
      <w:r>
        <w:t>Engineer to delete note prior to submittal.</w:t>
      </w:r>
    </w:p>
  </w:comment>
  <w:comment w:id="4" w:author="Keene, John" w:date="2023-10-25T11:01:00Z" w:initials="KJ">
    <w:p w14:paraId="35BE42A7" w14:textId="77777777" w:rsidR="0029479A" w:rsidRDefault="0029479A" w:rsidP="00334BBE">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B61B5" w15:done="0"/>
  <w15:commentEx w15:paraId="3CC7B7F0" w15:done="0"/>
  <w15:commentEx w15:paraId="35BE42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73FD" w16cex:dateUtc="2023-10-25T15:01:00Z"/>
  <w16cex:commentExtensible w16cex:durableId="28E3740F" w16cex:dateUtc="2023-10-25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B61B5" w16cid:durableId="27C68A57"/>
  <w16cid:commentId w16cid:paraId="3CC7B7F0" w16cid:durableId="28E373FD"/>
  <w16cid:commentId w16cid:paraId="35BE42A7" w16cid:durableId="28E374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64"/>
    <w:multiLevelType w:val="multilevel"/>
    <w:tmpl w:val="535208C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3B5E0E"/>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7F44353"/>
    <w:multiLevelType w:val="multilevel"/>
    <w:tmpl w:val="2E28144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4357B5"/>
    <w:multiLevelType w:val="multilevel"/>
    <w:tmpl w:val="FAE0029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D6D1FC1"/>
    <w:multiLevelType w:val="multilevel"/>
    <w:tmpl w:val="47CEFB14"/>
    <w:lvl w:ilvl="0">
      <w:start w:val="1"/>
      <w:numFmt w:val="decimal"/>
      <w:lvlText w:val="%1)"/>
      <w:lvlJc w:val="left"/>
      <w:pPr>
        <w:ind w:left="360" w:hanging="360"/>
      </w:pPr>
    </w:lvl>
    <w:lvl w:ilvl="1">
      <w:start w:val="1"/>
      <w:numFmt w:val="decimal"/>
      <w:lvlText w:val="%2)"/>
      <w:lvlJc w:val="left"/>
      <w:pPr>
        <w:ind w:left="720" w:hanging="360"/>
      </w:pPr>
      <w:rPr>
        <w:rFonts w:asciiTheme="minorHAnsi" w:hAnsiTheme="minorHAnsi" w:cstheme="minorHAnsi" w:hint="default"/>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5705465">
    <w:abstractNumId w:val="2"/>
  </w:num>
  <w:num w:numId="2" w16cid:durableId="720830609">
    <w:abstractNumId w:val="1"/>
  </w:num>
  <w:num w:numId="3" w16cid:durableId="512454382">
    <w:abstractNumId w:val="3"/>
  </w:num>
  <w:num w:numId="4" w16cid:durableId="1592425668">
    <w:abstractNumId w:val="0"/>
  </w:num>
  <w:num w:numId="5" w16cid:durableId="394938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84"/>
    <w:rsid w:val="00066222"/>
    <w:rsid w:val="0007340B"/>
    <w:rsid w:val="000A3036"/>
    <w:rsid w:val="000A47D3"/>
    <w:rsid w:val="000A56EB"/>
    <w:rsid w:val="000D22FC"/>
    <w:rsid w:val="000E7165"/>
    <w:rsid w:val="00155CC4"/>
    <w:rsid w:val="0016145A"/>
    <w:rsid w:val="001E1C08"/>
    <w:rsid w:val="001F55F6"/>
    <w:rsid w:val="00214712"/>
    <w:rsid w:val="002229A7"/>
    <w:rsid w:val="00227E58"/>
    <w:rsid w:val="0029479A"/>
    <w:rsid w:val="002A2426"/>
    <w:rsid w:val="002A6306"/>
    <w:rsid w:val="002F2307"/>
    <w:rsid w:val="003253B0"/>
    <w:rsid w:val="00385DD6"/>
    <w:rsid w:val="0039797C"/>
    <w:rsid w:val="00397B8B"/>
    <w:rsid w:val="003F25FE"/>
    <w:rsid w:val="004013EE"/>
    <w:rsid w:val="0040225E"/>
    <w:rsid w:val="004161EA"/>
    <w:rsid w:val="00445C8A"/>
    <w:rsid w:val="00445D84"/>
    <w:rsid w:val="00476D9E"/>
    <w:rsid w:val="004A5B4F"/>
    <w:rsid w:val="004B1781"/>
    <w:rsid w:val="004D7F80"/>
    <w:rsid w:val="00504F8C"/>
    <w:rsid w:val="00527ED4"/>
    <w:rsid w:val="005430D4"/>
    <w:rsid w:val="00543829"/>
    <w:rsid w:val="00593408"/>
    <w:rsid w:val="005A26E5"/>
    <w:rsid w:val="005F2299"/>
    <w:rsid w:val="00614513"/>
    <w:rsid w:val="00649346"/>
    <w:rsid w:val="0068353A"/>
    <w:rsid w:val="006F4378"/>
    <w:rsid w:val="00711A1C"/>
    <w:rsid w:val="00715241"/>
    <w:rsid w:val="00733800"/>
    <w:rsid w:val="00787403"/>
    <w:rsid w:val="007937E8"/>
    <w:rsid w:val="007A5D60"/>
    <w:rsid w:val="00857613"/>
    <w:rsid w:val="008F6990"/>
    <w:rsid w:val="00937604"/>
    <w:rsid w:val="00955772"/>
    <w:rsid w:val="009A6B4B"/>
    <w:rsid w:val="009B3D5A"/>
    <w:rsid w:val="009B5272"/>
    <w:rsid w:val="009C1AA4"/>
    <w:rsid w:val="009E69D4"/>
    <w:rsid w:val="00A15CDE"/>
    <w:rsid w:val="00A238C3"/>
    <w:rsid w:val="00A9110A"/>
    <w:rsid w:val="00B005D4"/>
    <w:rsid w:val="00B02DD1"/>
    <w:rsid w:val="00B40F84"/>
    <w:rsid w:val="00B4414C"/>
    <w:rsid w:val="00B81D58"/>
    <w:rsid w:val="00BA692D"/>
    <w:rsid w:val="00BC61D2"/>
    <w:rsid w:val="00BE4A39"/>
    <w:rsid w:val="00C33F4A"/>
    <w:rsid w:val="00CA2205"/>
    <w:rsid w:val="00CC1C01"/>
    <w:rsid w:val="00CF0C00"/>
    <w:rsid w:val="00D22491"/>
    <w:rsid w:val="00D238A0"/>
    <w:rsid w:val="00D57630"/>
    <w:rsid w:val="00DE404C"/>
    <w:rsid w:val="00E22CCA"/>
    <w:rsid w:val="00E67A3F"/>
    <w:rsid w:val="00EE49A2"/>
    <w:rsid w:val="00EF19BD"/>
    <w:rsid w:val="00F0661D"/>
    <w:rsid w:val="00F424B3"/>
    <w:rsid w:val="00F446F8"/>
    <w:rsid w:val="00F55FA4"/>
    <w:rsid w:val="021855BE"/>
    <w:rsid w:val="11288B80"/>
    <w:rsid w:val="25BF62D1"/>
    <w:rsid w:val="37CE35CA"/>
    <w:rsid w:val="5EE5C00E"/>
    <w:rsid w:val="7A185E70"/>
    <w:rsid w:val="7AB8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124B"/>
  <w15:docId w15:val="{ED2C3FE6-936B-40E4-B4F6-DAFDDBD1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84"/>
    <w:pPr>
      <w:spacing w:after="0"/>
      <w:ind w:left="0" w:firstLine="0"/>
    </w:pPr>
    <w:rPr>
      <w:rFonts w:eastAsia="Times New Roman"/>
      <w:sz w:val="24"/>
      <w:szCs w:val="24"/>
    </w:rPr>
  </w:style>
  <w:style w:type="paragraph" w:styleId="Heading2">
    <w:name w:val="heading 2"/>
    <w:basedOn w:val="Normal"/>
    <w:next w:val="Normal"/>
    <w:link w:val="Heading2Char"/>
    <w:qFormat/>
    <w:rsid w:val="00B40F84"/>
    <w:pPr>
      <w:keepNext/>
      <w:jc w:val="both"/>
      <w:outlineLvl w:val="1"/>
    </w:pPr>
    <w:rPr>
      <w:b/>
      <w:sz w:val="20"/>
    </w:rPr>
  </w:style>
  <w:style w:type="paragraph" w:styleId="Heading3">
    <w:name w:val="heading 3"/>
    <w:basedOn w:val="Normal"/>
    <w:next w:val="Normal"/>
    <w:link w:val="Heading3Char"/>
    <w:qFormat/>
    <w:rsid w:val="00B40F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B40F84"/>
    <w:rPr>
      <w:rFonts w:eastAsia="Times New Roman"/>
      <w:b/>
      <w:szCs w:val="24"/>
    </w:rPr>
  </w:style>
  <w:style w:type="character" w:customStyle="1" w:styleId="Heading3Char">
    <w:name w:val="Heading 3 Char"/>
    <w:basedOn w:val="DefaultParagraphFont"/>
    <w:link w:val="Heading3"/>
    <w:rsid w:val="00B40F84"/>
    <w:rPr>
      <w:rFonts w:ascii="Arial" w:eastAsia="Times New Roman" w:hAnsi="Arial" w:cs="Arial"/>
      <w:b/>
      <w:bCs/>
      <w:sz w:val="26"/>
      <w:szCs w:val="26"/>
    </w:rPr>
  </w:style>
  <w:style w:type="paragraph" w:styleId="ListParagraph">
    <w:name w:val="List Paragraph"/>
    <w:basedOn w:val="Normal"/>
    <w:uiPriority w:val="34"/>
    <w:qFormat/>
    <w:rsid w:val="00B40F84"/>
    <w:pPr>
      <w:spacing w:after="200" w:line="276" w:lineRule="auto"/>
      <w:ind w:left="720"/>
      <w:contextualSpacing/>
      <w:jc w:val="both"/>
    </w:pPr>
    <w:rPr>
      <w:rFonts w:asciiTheme="minorHAnsi" w:eastAsiaTheme="minorEastAsia" w:hAnsiTheme="minorHAnsi" w:cstheme="minorBidi"/>
      <w:sz w:val="22"/>
      <w:szCs w:val="22"/>
      <w:lang w:bidi="en-US"/>
    </w:rPr>
  </w:style>
  <w:style w:type="paragraph" w:customStyle="1" w:styleId="Style2">
    <w:name w:val="Style2"/>
    <w:basedOn w:val="Normal"/>
    <w:rsid w:val="00B40F84"/>
    <w:pPr>
      <w:spacing w:after="120"/>
    </w:pPr>
  </w:style>
  <w:style w:type="paragraph" w:customStyle="1" w:styleId="t2">
    <w:name w:val="t2"/>
    <w:basedOn w:val="Normal"/>
    <w:rsid w:val="00B40F84"/>
    <w:pPr>
      <w:spacing w:after="120"/>
      <w:ind w:left="288"/>
    </w:pPr>
  </w:style>
  <w:style w:type="paragraph" w:customStyle="1" w:styleId="tex2">
    <w:name w:val="tex2"/>
    <w:basedOn w:val="Normal"/>
    <w:link w:val="tex2Char"/>
    <w:rsid w:val="00B40F84"/>
    <w:pPr>
      <w:spacing w:after="120"/>
    </w:pPr>
  </w:style>
  <w:style w:type="character" w:customStyle="1" w:styleId="tex2Char">
    <w:name w:val="tex2 Char"/>
    <w:basedOn w:val="DefaultParagraphFont"/>
    <w:link w:val="tex2"/>
    <w:rsid w:val="00B40F84"/>
    <w:rPr>
      <w:rFonts w:eastAsia="Times New Roman"/>
      <w:sz w:val="24"/>
      <w:szCs w:val="24"/>
    </w:rPr>
  </w:style>
  <w:style w:type="paragraph" w:customStyle="1" w:styleId="hs3">
    <w:name w:val="hs3"/>
    <w:basedOn w:val="Normal"/>
    <w:rsid w:val="00B40F84"/>
  </w:style>
  <w:style w:type="character" w:styleId="CommentReference">
    <w:name w:val="annotation reference"/>
    <w:uiPriority w:val="99"/>
    <w:semiHidden/>
    <w:rsid w:val="00B81D58"/>
    <w:rPr>
      <w:sz w:val="16"/>
      <w:szCs w:val="16"/>
    </w:rPr>
  </w:style>
  <w:style w:type="paragraph" w:styleId="CommentText">
    <w:name w:val="annotation text"/>
    <w:basedOn w:val="Normal"/>
    <w:link w:val="CommentTextChar"/>
    <w:uiPriority w:val="99"/>
    <w:semiHidden/>
    <w:rsid w:val="00B81D58"/>
    <w:rPr>
      <w:rFonts w:ascii="Calibri" w:hAnsi="Calibri"/>
      <w:sz w:val="20"/>
      <w:szCs w:val="20"/>
    </w:rPr>
  </w:style>
  <w:style w:type="character" w:customStyle="1" w:styleId="CommentTextChar">
    <w:name w:val="Comment Text Char"/>
    <w:basedOn w:val="DefaultParagraphFont"/>
    <w:link w:val="CommentText"/>
    <w:uiPriority w:val="99"/>
    <w:semiHidden/>
    <w:rsid w:val="00B81D58"/>
    <w:rPr>
      <w:rFonts w:ascii="Calibri" w:eastAsia="Times New Roman" w:hAnsi="Calibri"/>
    </w:rPr>
  </w:style>
  <w:style w:type="paragraph" w:styleId="BalloonText">
    <w:name w:val="Balloon Text"/>
    <w:basedOn w:val="Normal"/>
    <w:link w:val="BalloonTextChar"/>
    <w:uiPriority w:val="99"/>
    <w:semiHidden/>
    <w:unhideWhenUsed/>
    <w:rsid w:val="00B81D58"/>
    <w:rPr>
      <w:rFonts w:ascii="Tahoma" w:hAnsi="Tahoma" w:cs="Tahoma"/>
      <w:sz w:val="16"/>
      <w:szCs w:val="16"/>
    </w:rPr>
  </w:style>
  <w:style w:type="character" w:customStyle="1" w:styleId="BalloonTextChar">
    <w:name w:val="Balloon Text Char"/>
    <w:basedOn w:val="DefaultParagraphFont"/>
    <w:link w:val="BalloonText"/>
    <w:uiPriority w:val="99"/>
    <w:semiHidden/>
    <w:rsid w:val="00B81D58"/>
    <w:rPr>
      <w:rFonts w:ascii="Tahoma" w:eastAsia="Times New Roman" w:hAnsi="Tahoma" w:cs="Tahoma"/>
      <w:sz w:val="16"/>
      <w:szCs w:val="16"/>
    </w:rPr>
  </w:style>
  <w:style w:type="paragraph" w:styleId="Revision">
    <w:name w:val="Revision"/>
    <w:hidden/>
    <w:uiPriority w:val="99"/>
    <w:semiHidden/>
    <w:rsid w:val="00A15CDE"/>
    <w:pPr>
      <w:spacing w:after="0"/>
      <w:ind w:left="0" w:firstLine="0"/>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385DD6"/>
    <w:rPr>
      <w:rFonts w:ascii="Times New Roman" w:hAnsi="Times New Roman"/>
      <w:b/>
      <w:bCs/>
    </w:rPr>
  </w:style>
  <w:style w:type="character" w:customStyle="1" w:styleId="CommentSubjectChar">
    <w:name w:val="Comment Subject Char"/>
    <w:basedOn w:val="CommentTextChar"/>
    <w:link w:val="CommentSubject"/>
    <w:uiPriority w:val="99"/>
    <w:semiHidden/>
    <w:rsid w:val="00385DD6"/>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262">
      <w:bodyDiv w:val="1"/>
      <w:marLeft w:val="0"/>
      <w:marRight w:val="0"/>
      <w:marTop w:val="0"/>
      <w:marBottom w:val="0"/>
      <w:divBdr>
        <w:top w:val="none" w:sz="0" w:space="0" w:color="auto"/>
        <w:left w:val="none" w:sz="0" w:space="0" w:color="auto"/>
        <w:bottom w:val="none" w:sz="0" w:space="0" w:color="auto"/>
        <w:right w:val="none" w:sz="0" w:space="0" w:color="auto"/>
      </w:divBdr>
    </w:div>
    <w:div w:id="426778330">
      <w:bodyDiv w:val="1"/>
      <w:marLeft w:val="0"/>
      <w:marRight w:val="0"/>
      <w:marTop w:val="0"/>
      <w:marBottom w:val="0"/>
      <w:divBdr>
        <w:top w:val="none" w:sz="0" w:space="0" w:color="auto"/>
        <w:left w:val="none" w:sz="0" w:space="0" w:color="auto"/>
        <w:bottom w:val="none" w:sz="0" w:space="0" w:color="auto"/>
        <w:right w:val="none" w:sz="0" w:space="0" w:color="auto"/>
      </w:divBdr>
    </w:div>
    <w:div w:id="1574971130">
      <w:bodyDiv w:val="1"/>
      <w:marLeft w:val="0"/>
      <w:marRight w:val="0"/>
      <w:marTop w:val="0"/>
      <w:marBottom w:val="0"/>
      <w:divBdr>
        <w:top w:val="none" w:sz="0" w:space="0" w:color="auto"/>
        <w:left w:val="none" w:sz="0" w:space="0" w:color="auto"/>
        <w:bottom w:val="none" w:sz="0" w:space="0" w:color="auto"/>
        <w:right w:val="none" w:sz="0" w:space="0" w:color="auto"/>
      </w:divBdr>
    </w:div>
    <w:div w:id="1732925400">
      <w:bodyDiv w:val="1"/>
      <w:marLeft w:val="0"/>
      <w:marRight w:val="0"/>
      <w:marTop w:val="0"/>
      <w:marBottom w:val="0"/>
      <w:divBdr>
        <w:top w:val="none" w:sz="0" w:space="0" w:color="auto"/>
        <w:left w:val="none" w:sz="0" w:space="0" w:color="auto"/>
        <w:bottom w:val="none" w:sz="0" w:space="0" w:color="auto"/>
        <w:right w:val="none" w:sz="0" w:space="0" w:color="auto"/>
      </w:divBdr>
    </w:div>
    <w:div w:id="19129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ity_x0020_Item_x0020_Code xmlns="a48f430d-2bc6-4b2f-b713-81e481401aef">40021.004</City_x0020_Item_x0020_Code>
    <Comments xmlns="a48f430d-2bc6-4b2f-b713-81e481401aef" xsi:nil="true"/>
    <Area xmlns="a48f430d-2bc6-4b2f-b713-81e481401aef">
      <Value>Storm Water</Value>
    </Area>
    <Division xmlns="a48f430d-2bc6-4b2f-b713-81e481401aef">Streams and Wetlands</Division>
    <Category xmlns="a48f430d-2bc6-4b2f-b713-81e481401aef">Stream Restoration</Category>
    <Doc_x0020_Type xmlns="a48f430d-2bc6-4b2f-b713-81e481401aef">Specification</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BD80E-ED3D-4C0B-A91E-582E215B6F68}">
  <ds:schemaRefs>
    <ds:schemaRef ds:uri="http://schemas.microsoft.com/office/2006/metadata/properties"/>
    <ds:schemaRef ds:uri="a48f430d-2bc6-4b2f-b713-81e481401aef"/>
  </ds:schemaRefs>
</ds:datastoreItem>
</file>

<file path=customXml/itemProps2.xml><?xml version="1.0" encoding="utf-8"?>
<ds:datastoreItem xmlns:ds="http://schemas.openxmlformats.org/officeDocument/2006/customXml" ds:itemID="{38CF3A52-092C-440C-BAEE-1851FA60F1D8}">
  <ds:schemaRefs>
    <ds:schemaRef ds:uri="http://schemas.microsoft.com/sharepoint/v3/contenttype/forms"/>
  </ds:schemaRefs>
</ds:datastoreItem>
</file>

<file path=customXml/itemProps3.xml><?xml version="1.0" encoding="utf-8"?>
<ds:datastoreItem xmlns:ds="http://schemas.openxmlformats.org/officeDocument/2006/customXml" ds:itemID="{C32595D3-E3F9-4B33-B7F1-39C90432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1362</Words>
  <Characters>7766</Characters>
  <Application>Microsoft Office Word</Application>
  <DocSecurity>0</DocSecurity>
  <Lines>64</Lines>
  <Paragraphs>18</Paragraphs>
  <ScaleCrop>false</ScaleCrop>
  <Company>City of Charlotte, NC USA</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Keene, John</cp:lastModifiedBy>
  <cp:revision>2</cp:revision>
  <dcterms:created xsi:type="dcterms:W3CDTF">2023-10-25T15:03:00Z</dcterms:created>
  <dcterms:modified xsi:type="dcterms:W3CDTF">2023-10-25T15:03:00Z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3100</vt:r8>
  </property>
</Properties>
</file>