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34E1" w14:textId="6A2DE100" w:rsidR="00390235" w:rsidRPr="00390235" w:rsidRDefault="00390235" w:rsidP="00E80C30">
      <w:pPr>
        <w:pStyle w:val="Heading4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E4656A">
        <w:rPr>
          <w:rFonts w:asciiTheme="minorHAnsi" w:hAnsiTheme="minorHAnsi" w:cstheme="minorHAnsi"/>
          <w:color w:val="000000" w:themeColor="text1"/>
          <w:sz w:val="20"/>
          <w:szCs w:val="20"/>
        </w:rPr>
        <w:t>SP-</w:t>
      </w:r>
      <w:r w:rsidR="00925701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="00925701" w:rsidRPr="005A5CB7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XX</w:t>
      </w:r>
      <w:bookmarkStart w:id="0" w:name="_GoBack"/>
      <w:bookmarkEnd w:id="0"/>
      <w:r w:rsidR="00070AB7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PIPE CLEANING</w:t>
      </w:r>
      <w:r w:rsidRPr="00E465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5C4A09" w14:textId="12E69CA6" w:rsidR="0029412E" w:rsidRPr="0029412E" w:rsidRDefault="0029412E" w:rsidP="0029412E">
      <w:pPr>
        <w:tabs>
          <w:tab w:val="right" w:pos="9360"/>
        </w:tabs>
        <w:rPr>
          <w:szCs w:val="20"/>
        </w:rPr>
      </w:pPr>
      <w:r w:rsidRPr="0029412E">
        <w:rPr>
          <w:szCs w:val="20"/>
        </w:rPr>
        <w:t xml:space="preserve">Version Date: </w:t>
      </w:r>
      <w:r w:rsidR="004F4B9F">
        <w:rPr>
          <w:szCs w:val="20"/>
        </w:rPr>
        <w:t>8</w:t>
      </w:r>
      <w:r w:rsidRPr="0029412E">
        <w:rPr>
          <w:szCs w:val="20"/>
        </w:rPr>
        <w:t>/</w:t>
      </w:r>
      <w:r w:rsidR="004F4B9F">
        <w:rPr>
          <w:szCs w:val="20"/>
        </w:rPr>
        <w:t>20</w:t>
      </w:r>
      <w:r w:rsidRPr="0029412E">
        <w:rPr>
          <w:szCs w:val="20"/>
        </w:rPr>
        <w:t>/</w:t>
      </w:r>
      <w:r w:rsidR="004F4B9F">
        <w:rPr>
          <w:szCs w:val="20"/>
        </w:rPr>
        <w:t>2015</w:t>
      </w:r>
      <w:r w:rsidRPr="0029412E">
        <w:rPr>
          <w:szCs w:val="20"/>
        </w:rPr>
        <w:tab/>
      </w:r>
      <w:commentRangeStart w:id="1"/>
      <w:r w:rsidRPr="0029412E">
        <w:rPr>
          <w:szCs w:val="20"/>
        </w:rPr>
        <w:t xml:space="preserve">Revision Date:  </w:t>
      </w:r>
      <w:r w:rsidR="00F56FC7">
        <w:rPr>
          <w:szCs w:val="20"/>
        </w:rPr>
        <w:t>XX</w:t>
      </w:r>
      <w:r w:rsidRPr="0029412E">
        <w:rPr>
          <w:szCs w:val="20"/>
        </w:rPr>
        <w:t>/</w:t>
      </w:r>
      <w:r w:rsidR="00F56FC7">
        <w:rPr>
          <w:szCs w:val="20"/>
        </w:rPr>
        <w:t>XX</w:t>
      </w:r>
      <w:r w:rsidRPr="0029412E">
        <w:rPr>
          <w:szCs w:val="20"/>
        </w:rPr>
        <w:t>/</w:t>
      </w:r>
      <w:r w:rsidR="00F56FC7">
        <w:rPr>
          <w:szCs w:val="20"/>
        </w:rPr>
        <w:t>XXXX</w:t>
      </w:r>
      <w:r w:rsidRPr="0029412E">
        <w:rPr>
          <w:szCs w:val="20"/>
        </w:rPr>
        <w:t xml:space="preserve"> by </w:t>
      </w:r>
      <w:r w:rsidR="00F56FC7">
        <w:rPr>
          <w:szCs w:val="20"/>
        </w:rPr>
        <w:t>XXX</w:t>
      </w:r>
      <w:commentRangeEnd w:id="1"/>
      <w:r>
        <w:rPr>
          <w:rStyle w:val="CommentReference"/>
        </w:rPr>
        <w:commentReference w:id="1"/>
      </w:r>
    </w:p>
    <w:p w14:paraId="64C999F3" w14:textId="77777777" w:rsidR="00814095" w:rsidRPr="004C7847" w:rsidRDefault="00814095" w:rsidP="00E80C30">
      <w:pPr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14:paraId="07742A90" w14:textId="77777777" w:rsidR="00434FF5" w:rsidRPr="009E46D7" w:rsidRDefault="00434FF5" w:rsidP="00E80C30">
      <w:pPr>
        <w:widowControl w:val="0"/>
        <w:numPr>
          <w:ilvl w:val="0"/>
          <w:numId w:val="3"/>
        </w:numPr>
        <w:jc w:val="both"/>
        <w:rPr>
          <w:rFonts w:cs="Calibri"/>
          <w:b/>
          <w:color w:val="000000"/>
          <w:szCs w:val="20"/>
        </w:rPr>
      </w:pPr>
      <w:r w:rsidRPr="009E46D7">
        <w:rPr>
          <w:rFonts w:cs="Calibri"/>
          <w:b/>
          <w:color w:val="000000"/>
          <w:szCs w:val="20"/>
        </w:rPr>
        <w:t>DESCRIPTION</w:t>
      </w:r>
    </w:p>
    <w:p w14:paraId="22125C59" w14:textId="77777777" w:rsidR="00390235" w:rsidRPr="004A2A0D" w:rsidRDefault="00390235" w:rsidP="00E80C30">
      <w:pPr>
        <w:jc w:val="both"/>
        <w:rPr>
          <w:rFonts w:asciiTheme="minorHAnsi" w:hAnsiTheme="minorHAnsi" w:cstheme="minorHAnsi"/>
          <w:szCs w:val="20"/>
          <w:lang w:eastAsia="x-none"/>
        </w:rPr>
      </w:pPr>
    </w:p>
    <w:p w14:paraId="0A980DA4" w14:textId="31BED5FA" w:rsidR="00390235" w:rsidRPr="00E90AA2" w:rsidRDefault="00390235" w:rsidP="00E80C30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  <w:r w:rsidRPr="00E90AA2">
        <w:rPr>
          <w:rFonts w:asciiTheme="minorHAnsi" w:hAnsiTheme="minorHAnsi" w:cstheme="minorHAnsi"/>
        </w:rPr>
        <w:t xml:space="preserve">Work covered by this specification includes providing all labor, materials, equipment, and incidentals required to </w:t>
      </w:r>
      <w:r w:rsidR="00070AB7">
        <w:rPr>
          <w:rFonts w:asciiTheme="minorHAnsi" w:hAnsiTheme="minorHAnsi" w:cstheme="minorHAnsi"/>
        </w:rPr>
        <w:t xml:space="preserve">remove </w:t>
      </w:r>
      <w:r w:rsidR="008D261A">
        <w:rPr>
          <w:rFonts w:asciiTheme="minorHAnsi" w:hAnsiTheme="minorHAnsi" w:cstheme="minorHAnsi"/>
        </w:rPr>
        <w:t xml:space="preserve">silt accumulation, </w:t>
      </w:r>
      <w:r w:rsidR="00070AB7">
        <w:rPr>
          <w:rFonts w:asciiTheme="minorHAnsi" w:hAnsiTheme="minorHAnsi" w:cstheme="minorHAnsi"/>
        </w:rPr>
        <w:t xml:space="preserve">debris, trash, and other impediments from pipes </w:t>
      </w:r>
      <w:r w:rsidRPr="00E90AA2">
        <w:rPr>
          <w:rFonts w:asciiTheme="minorHAnsi" w:hAnsiTheme="minorHAnsi" w:cstheme="minorHAnsi"/>
        </w:rPr>
        <w:t xml:space="preserve">as shown on the </w:t>
      </w:r>
      <w:r w:rsidR="00070AB7">
        <w:rPr>
          <w:rFonts w:asciiTheme="minorHAnsi" w:hAnsiTheme="minorHAnsi" w:cstheme="minorHAnsi"/>
        </w:rPr>
        <w:t>plans</w:t>
      </w:r>
      <w:r w:rsidRPr="00E90AA2">
        <w:rPr>
          <w:rFonts w:asciiTheme="minorHAnsi" w:hAnsiTheme="minorHAnsi" w:cstheme="minorHAnsi"/>
        </w:rPr>
        <w:t xml:space="preserve"> and specified herein.    </w:t>
      </w:r>
    </w:p>
    <w:p w14:paraId="1157DD5B" w14:textId="2E9576DF" w:rsidR="00070AB7" w:rsidRPr="00F2318B" w:rsidRDefault="00070AB7" w:rsidP="00F2318B">
      <w:pPr>
        <w:jc w:val="both"/>
      </w:pPr>
    </w:p>
    <w:p w14:paraId="44BC4289" w14:textId="6B2722DD" w:rsidR="00434FF5" w:rsidRPr="00434FF5" w:rsidRDefault="008D261A" w:rsidP="00E80C30">
      <w:pPr>
        <w:widowControl w:val="0"/>
        <w:numPr>
          <w:ilvl w:val="0"/>
          <w:numId w:val="3"/>
        </w:numPr>
        <w:jc w:val="both"/>
        <w:rPr>
          <w:rFonts w:cs="Calibri"/>
          <w:b/>
          <w:color w:val="000000"/>
          <w:szCs w:val="20"/>
        </w:rPr>
      </w:pPr>
      <w:r>
        <w:rPr>
          <w:rFonts w:cs="Calibri"/>
          <w:b/>
          <w:color w:val="000000"/>
          <w:szCs w:val="20"/>
        </w:rPr>
        <w:t>CONSTRUCTION METHODS</w:t>
      </w:r>
    </w:p>
    <w:p w14:paraId="7F875063" w14:textId="77777777" w:rsidR="00390235" w:rsidRDefault="00390235" w:rsidP="00E80C30">
      <w:pPr>
        <w:pStyle w:val="SPECS2"/>
        <w:tabs>
          <w:tab w:val="left" w:pos="720"/>
        </w:tabs>
        <w:ind w:left="720"/>
        <w:rPr>
          <w:rFonts w:asciiTheme="minorHAnsi" w:hAnsiTheme="minorHAnsi" w:cstheme="minorHAnsi"/>
        </w:rPr>
      </w:pPr>
    </w:p>
    <w:p w14:paraId="54468E2C" w14:textId="68A02773" w:rsidR="00F2318B" w:rsidRPr="00F2318B" w:rsidRDefault="00F2318B" w:rsidP="00F2318B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  <w:r w:rsidRPr="00F2318B">
        <w:rPr>
          <w:rFonts w:asciiTheme="minorHAnsi" w:hAnsiTheme="minorHAnsi" w:cstheme="minorHAnsi"/>
        </w:rPr>
        <w:t xml:space="preserve">Cleaning shall include the </w:t>
      </w:r>
      <w:r w:rsidR="000F3774" w:rsidRPr="00F2318B">
        <w:rPr>
          <w:rFonts w:asciiTheme="minorHAnsi" w:hAnsiTheme="minorHAnsi" w:cstheme="minorHAnsi"/>
        </w:rPr>
        <w:t>high-</w:t>
      </w:r>
      <w:r w:rsidR="000F3774">
        <w:rPr>
          <w:rFonts w:asciiTheme="minorHAnsi" w:hAnsiTheme="minorHAnsi" w:cstheme="minorHAnsi"/>
        </w:rPr>
        <w:t>velocity</w:t>
      </w:r>
      <w:r w:rsidRPr="00F2318B">
        <w:rPr>
          <w:rFonts w:asciiTheme="minorHAnsi" w:hAnsiTheme="minorHAnsi" w:cstheme="minorHAnsi"/>
        </w:rPr>
        <w:t xml:space="preserve"> water jetting, rodding, snaking, bucketing, brushing and flushing of </w:t>
      </w:r>
      <w:r>
        <w:rPr>
          <w:rFonts w:asciiTheme="minorHAnsi" w:hAnsiTheme="minorHAnsi" w:cstheme="minorHAnsi"/>
        </w:rPr>
        <w:t>pipes</w:t>
      </w:r>
      <w:r w:rsidRPr="00F2318B">
        <w:rPr>
          <w:rFonts w:asciiTheme="minorHAnsi" w:hAnsiTheme="minorHAnsi" w:cstheme="minorHAnsi"/>
        </w:rPr>
        <w:t>, laterals, and manholes</w:t>
      </w:r>
      <w:r w:rsidR="000F3774">
        <w:rPr>
          <w:rFonts w:asciiTheme="minorHAnsi" w:hAnsiTheme="minorHAnsi" w:cstheme="minorHAnsi"/>
        </w:rPr>
        <w:t>.</w:t>
      </w:r>
      <w:r w:rsidRPr="00F2318B">
        <w:rPr>
          <w:rFonts w:asciiTheme="minorHAnsi" w:hAnsiTheme="minorHAnsi" w:cstheme="minorHAnsi"/>
        </w:rPr>
        <w:t xml:space="preserve"> Cleaning shall dislodge, transport and remove all sludge, mud, sand, gravel, rocks, bricks, grease, roots, sticks, and all other debri</w:t>
      </w:r>
      <w:r>
        <w:rPr>
          <w:rFonts w:asciiTheme="minorHAnsi" w:hAnsiTheme="minorHAnsi" w:cstheme="minorHAnsi"/>
        </w:rPr>
        <w:t>s from the interior of the</w:t>
      </w:r>
      <w:r w:rsidRPr="00F2318B">
        <w:rPr>
          <w:rFonts w:asciiTheme="minorHAnsi" w:hAnsiTheme="minorHAnsi" w:cstheme="minorHAnsi"/>
        </w:rPr>
        <w:t xml:space="preserve"> pipe and </w:t>
      </w:r>
      <w:r>
        <w:rPr>
          <w:rFonts w:asciiTheme="minorHAnsi" w:hAnsiTheme="minorHAnsi" w:cstheme="minorHAnsi"/>
        </w:rPr>
        <w:t>manholes</w:t>
      </w:r>
      <w:r w:rsidRPr="00F2318B">
        <w:rPr>
          <w:rFonts w:asciiTheme="minorHAnsi" w:hAnsiTheme="minorHAnsi" w:cstheme="minorHAnsi"/>
        </w:rPr>
        <w:t>.</w:t>
      </w:r>
      <w:r w:rsidR="000F3774" w:rsidRPr="000F3774">
        <w:rPr>
          <w:rFonts w:asciiTheme="minorHAnsi" w:hAnsiTheme="minorHAnsi" w:cstheme="minorHAnsi"/>
        </w:rPr>
        <w:t xml:space="preserve"> </w:t>
      </w:r>
    </w:p>
    <w:p w14:paraId="577170FE" w14:textId="77777777" w:rsidR="008D261A" w:rsidRDefault="008D261A" w:rsidP="008D261A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</w:p>
    <w:p w14:paraId="0CCB6A64" w14:textId="77777777" w:rsidR="00B565A9" w:rsidRPr="00567AB5" w:rsidRDefault="00B565A9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  <w:b/>
        </w:rPr>
      </w:pPr>
      <w:r w:rsidRPr="00567AB5">
        <w:rPr>
          <w:rFonts w:asciiTheme="minorHAnsi" w:hAnsiTheme="minorHAnsi" w:cstheme="minorHAnsi"/>
          <w:b/>
        </w:rPr>
        <w:t>High Velocity Jet (Hydro Cleaning) Equipment</w:t>
      </w:r>
    </w:p>
    <w:p w14:paraId="1A2ACCA3" w14:textId="67B16D93" w:rsidR="00B565A9" w:rsidRDefault="00B565A9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  <w:r w:rsidRPr="00B565A9">
        <w:rPr>
          <w:rFonts w:asciiTheme="minorHAnsi" w:hAnsiTheme="minorHAnsi" w:cstheme="minorHAnsi"/>
        </w:rPr>
        <w:t>All high velocity storm drainage cleaning equipment shall have a selection of two</w:t>
      </w:r>
      <w:r>
        <w:rPr>
          <w:rFonts w:asciiTheme="minorHAnsi" w:hAnsiTheme="minorHAnsi" w:cstheme="minorHAnsi"/>
        </w:rPr>
        <w:t xml:space="preserve"> or more high velocity nozzles. </w:t>
      </w:r>
      <w:r w:rsidRPr="00B565A9">
        <w:rPr>
          <w:rFonts w:asciiTheme="minorHAnsi" w:hAnsiTheme="minorHAnsi" w:cstheme="minorHAnsi"/>
        </w:rPr>
        <w:t>The nozzles shall be capable of producing a scouring action from 15 to 45 degrees in all size lines designated to be</w:t>
      </w:r>
      <w:r>
        <w:rPr>
          <w:rFonts w:asciiTheme="minorHAnsi" w:hAnsiTheme="minorHAnsi" w:cstheme="minorHAnsi"/>
        </w:rPr>
        <w:t xml:space="preserve"> </w:t>
      </w:r>
      <w:r w:rsidRPr="00B565A9">
        <w:rPr>
          <w:rFonts w:asciiTheme="minorHAnsi" w:hAnsiTheme="minorHAnsi" w:cstheme="minorHAnsi"/>
        </w:rPr>
        <w:t xml:space="preserve">cleaned. </w:t>
      </w:r>
      <w:r w:rsidR="000F3774" w:rsidRPr="000F3774">
        <w:rPr>
          <w:rFonts w:asciiTheme="minorHAnsi" w:hAnsiTheme="minorHAnsi" w:cstheme="minorHAnsi"/>
        </w:rPr>
        <w:t xml:space="preserve">Equipment shall also include a high-velocity gun for washing and scouring manhole walls and floor. The gun shall be capable of producing flows from a fine spray to a solid stream. </w:t>
      </w:r>
      <w:r w:rsidRPr="00B565A9">
        <w:rPr>
          <w:rFonts w:asciiTheme="minorHAnsi" w:hAnsiTheme="minorHAnsi" w:cstheme="minorHAnsi"/>
        </w:rPr>
        <w:t>The equipment shall carry its own water tank, pumps, and hydraulically driven hose reel. High velocity</w:t>
      </w:r>
      <w:r>
        <w:rPr>
          <w:rFonts w:asciiTheme="minorHAnsi" w:hAnsiTheme="minorHAnsi" w:cstheme="minorHAnsi"/>
        </w:rPr>
        <w:t xml:space="preserve"> </w:t>
      </w:r>
      <w:r w:rsidRPr="00B565A9">
        <w:rPr>
          <w:rFonts w:asciiTheme="minorHAnsi" w:hAnsiTheme="minorHAnsi" w:cstheme="minorHAnsi"/>
        </w:rPr>
        <w:t xml:space="preserve">jetting equipment must be adjustable and capable of producing a minimum of </w:t>
      </w:r>
      <w:r w:rsidR="000F3774">
        <w:rPr>
          <w:rFonts w:asciiTheme="minorHAnsi" w:hAnsiTheme="minorHAnsi" w:cstheme="minorHAnsi"/>
        </w:rPr>
        <w:t>120</w:t>
      </w:r>
      <w:r w:rsidRPr="00B565A9">
        <w:rPr>
          <w:rFonts w:asciiTheme="minorHAnsi" w:hAnsiTheme="minorHAnsi" w:cstheme="minorHAnsi"/>
        </w:rPr>
        <w:t xml:space="preserve"> GPM but preferably up to </w:t>
      </w:r>
      <w:r w:rsidR="000F3774">
        <w:rPr>
          <w:rFonts w:asciiTheme="minorHAnsi" w:hAnsiTheme="minorHAnsi" w:cstheme="minorHAnsi"/>
        </w:rPr>
        <w:t>250</w:t>
      </w:r>
      <w:r>
        <w:rPr>
          <w:rFonts w:asciiTheme="minorHAnsi" w:hAnsiTheme="minorHAnsi" w:cstheme="minorHAnsi"/>
        </w:rPr>
        <w:t xml:space="preserve"> </w:t>
      </w:r>
      <w:r w:rsidRPr="00B565A9">
        <w:rPr>
          <w:rFonts w:asciiTheme="minorHAnsi" w:hAnsiTheme="minorHAnsi" w:cstheme="minorHAnsi"/>
        </w:rPr>
        <w:t>GPM</w:t>
      </w:r>
      <w:r w:rsidR="00645C3D">
        <w:rPr>
          <w:rFonts w:asciiTheme="minorHAnsi" w:hAnsiTheme="minorHAnsi" w:cstheme="minorHAnsi"/>
        </w:rPr>
        <w:t xml:space="preserve"> at a working pressure of 2,000 PSI</w:t>
      </w:r>
      <w:r w:rsidRPr="00B565A9">
        <w:rPr>
          <w:rFonts w:asciiTheme="minorHAnsi" w:hAnsiTheme="minorHAnsi" w:cstheme="minorHAnsi"/>
        </w:rPr>
        <w:t xml:space="preserve">. </w:t>
      </w:r>
      <w:r w:rsidR="00645C3D">
        <w:rPr>
          <w:rFonts w:asciiTheme="minorHAnsi" w:hAnsiTheme="minorHAnsi" w:cstheme="minorHAnsi"/>
        </w:rPr>
        <w:t xml:space="preserve"> </w:t>
      </w:r>
      <w:r w:rsidR="00645C3D" w:rsidRPr="00645C3D">
        <w:rPr>
          <w:rFonts w:asciiTheme="minorHAnsi" w:hAnsiTheme="minorHAnsi" w:cstheme="minorHAnsi"/>
        </w:rPr>
        <w:t>All controls shall be located so that the equipment can be operated above ground</w:t>
      </w:r>
    </w:p>
    <w:p w14:paraId="45D26671" w14:textId="77777777" w:rsidR="006F215C" w:rsidRDefault="006F215C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</w:p>
    <w:p w14:paraId="71C892EB" w14:textId="6493A5B8" w:rsidR="006F215C" w:rsidRPr="006F215C" w:rsidRDefault="006F215C" w:rsidP="006F215C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  <w:b/>
        </w:rPr>
      </w:pPr>
      <w:r w:rsidRPr="006F215C">
        <w:rPr>
          <w:rFonts w:asciiTheme="minorHAnsi" w:hAnsiTheme="minorHAnsi" w:cstheme="minorHAnsi"/>
          <w:b/>
        </w:rPr>
        <w:t xml:space="preserve">Hydraulically propelled </w:t>
      </w:r>
      <w:r w:rsidR="00610EB6">
        <w:rPr>
          <w:rFonts w:asciiTheme="minorHAnsi" w:hAnsiTheme="minorHAnsi" w:cstheme="minorHAnsi"/>
          <w:b/>
        </w:rPr>
        <w:t>Pipe</w:t>
      </w:r>
      <w:r w:rsidRPr="006F215C">
        <w:rPr>
          <w:rFonts w:asciiTheme="minorHAnsi" w:hAnsiTheme="minorHAnsi" w:cstheme="minorHAnsi"/>
          <w:b/>
        </w:rPr>
        <w:t xml:space="preserve"> Cleaning Equipment</w:t>
      </w:r>
    </w:p>
    <w:p w14:paraId="00733325" w14:textId="7CD655E8" w:rsidR="006F215C" w:rsidRDefault="006F215C" w:rsidP="006F215C">
      <w:pPr>
        <w:jc w:val="both"/>
      </w:pPr>
      <w:r>
        <w:t xml:space="preserve">Hydraulically propelled </w:t>
      </w:r>
      <w:r w:rsidR="00610EB6">
        <w:t>pipe</w:t>
      </w:r>
      <w:r>
        <w:t xml:space="preserve"> cleaning equipment shall be the movable dam type</w:t>
      </w:r>
      <w:r w:rsidR="009E58F2">
        <w:t>. The dam shall be</w:t>
      </w:r>
      <w:r>
        <w:t xml:space="preserve"> constructed such that a portion of </w:t>
      </w:r>
      <w:r w:rsidR="009E58F2">
        <w:t>it</w:t>
      </w:r>
      <w:r>
        <w:t xml:space="preserve"> may be collapsed during cleanin</w:t>
      </w:r>
      <w:r w:rsidR="00610EB6">
        <w:t>g to prevent flooding of the pipe</w:t>
      </w:r>
      <w:r>
        <w:t xml:space="preserve">. The movable dam shall be the same diameter as the pipe being cleaned and shall provide a flexible scraper around the outer periphery to ensure total removal of </w:t>
      </w:r>
      <w:r w:rsidR="00610EB6">
        <w:t>silt and debris</w:t>
      </w:r>
      <w:r>
        <w:t xml:space="preserve">. </w:t>
      </w:r>
      <w:r w:rsidR="009E58F2">
        <w:t xml:space="preserve">The </w:t>
      </w:r>
      <w:r>
        <w:t xml:space="preserve">Contractor shall take precautions against flooding prior to using </w:t>
      </w:r>
      <w:r w:rsidR="00610EB6">
        <w:t>pipe</w:t>
      </w:r>
      <w:r>
        <w:t xml:space="preserve"> cleaning balls or other such equipment that cannot be collapsed instantly.</w:t>
      </w:r>
    </w:p>
    <w:p w14:paraId="5E7DCCCF" w14:textId="77777777" w:rsidR="006F215C" w:rsidRDefault="006F215C" w:rsidP="006F215C">
      <w:pPr>
        <w:jc w:val="both"/>
      </w:pPr>
    </w:p>
    <w:p w14:paraId="776263ED" w14:textId="308CC762" w:rsidR="00610EB6" w:rsidRPr="006F215C" w:rsidRDefault="00610EB6" w:rsidP="00610EB6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Mechanical</w:t>
      </w:r>
      <w:r w:rsidRPr="006F215C">
        <w:rPr>
          <w:rFonts w:asciiTheme="minorHAnsi" w:hAnsiTheme="minorHAnsi" w:cstheme="minorHAnsi"/>
          <w:b/>
        </w:rPr>
        <w:t xml:space="preserve"> Cleaning Equipment</w:t>
      </w:r>
    </w:p>
    <w:p w14:paraId="00EC7989" w14:textId="192C7D51" w:rsidR="006F215C" w:rsidRDefault="006F215C" w:rsidP="00610EB6">
      <w:pPr>
        <w:jc w:val="both"/>
      </w:pPr>
      <w:r>
        <w:t>Me</w:t>
      </w:r>
      <w:r w:rsidR="00610EB6">
        <w:t>chanical cleaning equipment</w:t>
      </w:r>
      <w:r>
        <w:t xml:space="preserve"> shall be either</w:t>
      </w:r>
      <w:r w:rsidR="00610EB6">
        <w:t xml:space="preserve"> power buckets or power </w:t>
      </w:r>
      <w:proofErr w:type="spellStart"/>
      <w:r w:rsidR="00610EB6">
        <w:t>rodders</w:t>
      </w:r>
      <w:proofErr w:type="spellEnd"/>
      <w:r>
        <w:t>.</w:t>
      </w:r>
      <w:r w:rsidR="00610EB6">
        <w:t xml:space="preserve"> </w:t>
      </w:r>
      <w:r>
        <w:t>Bucket machines</w:t>
      </w:r>
      <w:r w:rsidR="00610EB6">
        <w:t xml:space="preserve"> shall b</w:t>
      </w:r>
      <w:r>
        <w:t xml:space="preserve">e furnished with buckets in pairs and with sufficient dragging power </w:t>
      </w:r>
      <w:r w:rsidR="00610EB6">
        <w:t>to perform the work efficiently and u</w:t>
      </w:r>
      <w:r>
        <w:t>se V-belts for power transmission or have an overload device.  No direct drive machines will be permitted.</w:t>
      </w:r>
      <w:r w:rsidR="00610EB6">
        <w:t xml:space="preserve"> </w:t>
      </w:r>
      <w:r>
        <w:t>Power rodding machine</w:t>
      </w:r>
      <w:r w:rsidR="00610EB6">
        <w:t>s shall be either sectional or continuous, be fully enclosed,</w:t>
      </w:r>
      <w:r>
        <w:t xml:space="preserve"> and have an automatic safety throw out clutch.</w:t>
      </w:r>
    </w:p>
    <w:p w14:paraId="7F79F5C1" w14:textId="77777777" w:rsidR="00B565A9" w:rsidRDefault="00B565A9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</w:p>
    <w:p w14:paraId="76F93891" w14:textId="0F59030C" w:rsidR="00B565A9" w:rsidRPr="00567AB5" w:rsidRDefault="00B565A9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  <w:b/>
        </w:rPr>
      </w:pPr>
      <w:r w:rsidRPr="00567AB5">
        <w:rPr>
          <w:rFonts w:asciiTheme="minorHAnsi" w:hAnsiTheme="minorHAnsi" w:cstheme="minorHAnsi"/>
          <w:b/>
        </w:rPr>
        <w:t>Root Removal Equipment</w:t>
      </w:r>
    </w:p>
    <w:p w14:paraId="119236CD" w14:textId="052ED995" w:rsidR="00B565A9" w:rsidRPr="00B565A9" w:rsidRDefault="00B565A9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  <w:r w:rsidRPr="00B565A9">
        <w:rPr>
          <w:rFonts w:asciiTheme="minorHAnsi" w:hAnsiTheme="minorHAnsi" w:cstheme="minorHAnsi"/>
        </w:rPr>
        <w:t xml:space="preserve">Roots shall be removed </w:t>
      </w:r>
      <w:r w:rsidR="001B2957">
        <w:rPr>
          <w:rFonts w:asciiTheme="minorHAnsi" w:hAnsiTheme="minorHAnsi" w:cstheme="minorHAnsi"/>
        </w:rPr>
        <w:t>in</w:t>
      </w:r>
      <w:r w:rsidRPr="00B565A9">
        <w:rPr>
          <w:rFonts w:asciiTheme="minorHAnsi" w:hAnsiTheme="minorHAnsi" w:cstheme="minorHAnsi"/>
        </w:rPr>
        <w:t xml:space="preserve"> sections </w:t>
      </w:r>
      <w:r w:rsidR="001B2957">
        <w:rPr>
          <w:rFonts w:asciiTheme="minorHAnsi" w:hAnsiTheme="minorHAnsi" w:cstheme="minorHAnsi"/>
        </w:rPr>
        <w:t>designated by the City</w:t>
      </w:r>
      <w:r>
        <w:rPr>
          <w:rFonts w:asciiTheme="minorHAnsi" w:hAnsiTheme="minorHAnsi" w:cstheme="minorHAnsi"/>
        </w:rPr>
        <w:t xml:space="preserve">. Special attention </w:t>
      </w:r>
      <w:r w:rsidR="001B2957">
        <w:rPr>
          <w:rFonts w:asciiTheme="minorHAnsi" w:hAnsiTheme="minorHAnsi" w:cstheme="minorHAnsi"/>
        </w:rPr>
        <w:t>shall</w:t>
      </w:r>
      <w:r>
        <w:rPr>
          <w:rFonts w:asciiTheme="minorHAnsi" w:hAnsiTheme="minorHAnsi" w:cstheme="minorHAnsi"/>
        </w:rPr>
        <w:t xml:space="preserve"> be </w:t>
      </w:r>
      <w:r w:rsidRPr="00B565A9">
        <w:rPr>
          <w:rFonts w:asciiTheme="minorHAnsi" w:hAnsiTheme="minorHAnsi" w:cstheme="minorHAnsi"/>
        </w:rPr>
        <w:t>used during the cleaning operation to assure almost complete removal of roots f</w:t>
      </w:r>
      <w:r>
        <w:rPr>
          <w:rFonts w:asciiTheme="minorHAnsi" w:hAnsiTheme="minorHAnsi" w:cstheme="minorHAnsi"/>
        </w:rPr>
        <w:t xml:space="preserve">rom the joints. Any roots that </w:t>
      </w:r>
      <w:r w:rsidRPr="00B565A9">
        <w:rPr>
          <w:rFonts w:asciiTheme="minorHAnsi" w:hAnsiTheme="minorHAnsi" w:cstheme="minorHAnsi"/>
        </w:rPr>
        <w:t xml:space="preserve">could prevent the proper </w:t>
      </w:r>
      <w:r w:rsidR="00610EB6">
        <w:rPr>
          <w:rFonts w:asciiTheme="minorHAnsi" w:hAnsiTheme="minorHAnsi" w:cstheme="minorHAnsi"/>
        </w:rPr>
        <w:t xml:space="preserve">repair or </w:t>
      </w:r>
      <w:r w:rsidRPr="00B565A9">
        <w:rPr>
          <w:rFonts w:asciiTheme="minorHAnsi" w:hAnsiTheme="minorHAnsi" w:cstheme="minorHAnsi"/>
        </w:rPr>
        <w:t xml:space="preserve">application of </w:t>
      </w:r>
      <w:r w:rsidR="00610EB6">
        <w:rPr>
          <w:rFonts w:asciiTheme="minorHAnsi" w:hAnsiTheme="minorHAnsi" w:cstheme="minorHAnsi"/>
        </w:rPr>
        <w:t xml:space="preserve">repair materials </w:t>
      </w:r>
      <w:r w:rsidRPr="00B565A9">
        <w:rPr>
          <w:rFonts w:asciiTheme="minorHAnsi" w:hAnsiTheme="minorHAnsi" w:cstheme="minorHAnsi"/>
        </w:rPr>
        <w:t>shall be</w:t>
      </w:r>
      <w:r>
        <w:rPr>
          <w:rFonts w:asciiTheme="minorHAnsi" w:hAnsiTheme="minorHAnsi" w:cstheme="minorHAnsi"/>
        </w:rPr>
        <w:t xml:space="preserve"> </w:t>
      </w:r>
      <w:r w:rsidRPr="00B565A9">
        <w:rPr>
          <w:rFonts w:asciiTheme="minorHAnsi" w:hAnsiTheme="minorHAnsi" w:cstheme="minorHAnsi"/>
        </w:rPr>
        <w:t>removed.</w:t>
      </w:r>
    </w:p>
    <w:p w14:paraId="64D695EF" w14:textId="77777777" w:rsidR="00B565A9" w:rsidRDefault="00B565A9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</w:p>
    <w:p w14:paraId="56F3F94B" w14:textId="5351478F" w:rsidR="00B565A9" w:rsidRDefault="00B565A9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  <w:r w:rsidRPr="00B565A9">
        <w:rPr>
          <w:rFonts w:asciiTheme="minorHAnsi" w:hAnsiTheme="minorHAnsi" w:cstheme="minorHAnsi"/>
        </w:rPr>
        <w:t>Procedures may include the use of mechanical equipment such as rodding ma</w:t>
      </w:r>
      <w:r>
        <w:rPr>
          <w:rFonts w:asciiTheme="minorHAnsi" w:hAnsiTheme="minorHAnsi" w:cstheme="minorHAnsi"/>
        </w:rPr>
        <w:t xml:space="preserve">chines, winches using root cutters </w:t>
      </w:r>
      <w:r w:rsidRPr="00B565A9">
        <w:rPr>
          <w:rFonts w:asciiTheme="minorHAnsi" w:hAnsiTheme="minorHAnsi" w:cstheme="minorHAnsi"/>
        </w:rPr>
        <w:t>and porcupines, and equipment such as high-velocity cleaners. Chemical root treatment may not be used. The</w:t>
      </w:r>
      <w:r>
        <w:rPr>
          <w:rFonts w:asciiTheme="minorHAnsi" w:hAnsiTheme="minorHAnsi" w:cstheme="minorHAnsi"/>
        </w:rPr>
        <w:t xml:space="preserve"> </w:t>
      </w:r>
      <w:r w:rsidRPr="00B565A9">
        <w:rPr>
          <w:rFonts w:asciiTheme="minorHAnsi" w:hAnsiTheme="minorHAnsi" w:cstheme="minorHAnsi"/>
        </w:rPr>
        <w:t xml:space="preserve">Engineer will evaluate the need for additional root removal upon completion </w:t>
      </w:r>
      <w:r>
        <w:rPr>
          <w:rFonts w:asciiTheme="minorHAnsi" w:hAnsiTheme="minorHAnsi" w:cstheme="minorHAnsi"/>
        </w:rPr>
        <w:t>of preliminary cleaning</w:t>
      </w:r>
      <w:r w:rsidR="001B295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B2957">
        <w:rPr>
          <w:rFonts w:asciiTheme="minorHAnsi" w:hAnsiTheme="minorHAnsi" w:cstheme="minorHAnsi"/>
        </w:rPr>
        <w:t>A</w:t>
      </w:r>
      <w:r w:rsidRPr="00B565A9">
        <w:rPr>
          <w:rFonts w:asciiTheme="minorHAnsi" w:hAnsiTheme="minorHAnsi" w:cstheme="minorHAnsi"/>
        </w:rPr>
        <w:t>dditional root removal if indicated by examination of line conditions</w:t>
      </w:r>
      <w:r w:rsidR="001B2957">
        <w:rPr>
          <w:rFonts w:asciiTheme="minorHAnsi" w:hAnsiTheme="minorHAnsi" w:cstheme="minorHAnsi"/>
        </w:rPr>
        <w:t xml:space="preserve"> may be required</w:t>
      </w:r>
      <w:r>
        <w:rPr>
          <w:rFonts w:asciiTheme="minorHAnsi" w:hAnsiTheme="minorHAnsi" w:cstheme="minorHAnsi"/>
        </w:rPr>
        <w:t>.</w:t>
      </w:r>
    </w:p>
    <w:p w14:paraId="0549EF0D" w14:textId="77777777" w:rsidR="00B565A9" w:rsidRPr="00B565A9" w:rsidRDefault="00B565A9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  <w:u w:val="single"/>
        </w:rPr>
      </w:pPr>
    </w:p>
    <w:p w14:paraId="18F25B5A" w14:textId="225452FA" w:rsidR="00B565A9" w:rsidRPr="00567AB5" w:rsidRDefault="00610EB6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Removal and </w:t>
      </w:r>
      <w:r w:rsidR="00B565A9" w:rsidRPr="00567AB5">
        <w:rPr>
          <w:rFonts w:asciiTheme="minorHAnsi" w:hAnsiTheme="minorHAnsi" w:cstheme="minorHAnsi"/>
          <w:b/>
        </w:rPr>
        <w:t>Disposal of Debris</w:t>
      </w:r>
    </w:p>
    <w:p w14:paraId="790A4998" w14:textId="508C2BB5" w:rsidR="00C83470" w:rsidRDefault="00C83470" w:rsidP="00C83470">
      <w:pPr>
        <w:jc w:val="both"/>
      </w:pPr>
      <w:r>
        <w:t>Removal</w:t>
      </w:r>
      <w:r w:rsidR="001B2957">
        <w:t xml:space="preserve"> and disposal</w:t>
      </w:r>
      <w:r>
        <w:t xml:space="preserve"> of all solids and semi-solids shall occur at the downstream manhole of the section being cleaned. Passing </w:t>
      </w:r>
      <w:r w:rsidR="001B2957">
        <w:t>debris</w:t>
      </w:r>
      <w:r>
        <w:t xml:space="preserve"> from one section of a line to another will not be permitted. No pipe cleaning shall take place in a segment until all upstream pipe segments have been cleaned.  If cleaning is done in a downstream pipe segment in order to facilitate cleaning operations, the segment shall be re-cleaned at no additional cost, after all pipes upstream of that segment have been cleaned.</w:t>
      </w:r>
    </w:p>
    <w:p w14:paraId="0219C960" w14:textId="77777777" w:rsidR="00C83470" w:rsidRDefault="00C83470" w:rsidP="00C83470">
      <w:pPr>
        <w:jc w:val="both"/>
      </w:pPr>
    </w:p>
    <w:p w14:paraId="778DD825" w14:textId="09592BC5" w:rsidR="00B565A9" w:rsidRDefault="00C83470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B565A9">
        <w:rPr>
          <w:rFonts w:asciiTheme="minorHAnsi" w:hAnsiTheme="minorHAnsi" w:cstheme="minorHAnsi"/>
        </w:rPr>
        <w:t xml:space="preserve">he Contractor shall keep the site </w:t>
      </w:r>
      <w:r>
        <w:rPr>
          <w:rFonts w:asciiTheme="minorHAnsi" w:hAnsiTheme="minorHAnsi" w:cstheme="minorHAnsi"/>
        </w:rPr>
        <w:t xml:space="preserve">as clean and neat </w:t>
      </w:r>
      <w:r w:rsidRPr="00B565A9">
        <w:rPr>
          <w:rFonts w:asciiTheme="minorHAnsi" w:hAnsiTheme="minorHAnsi" w:cstheme="minorHAnsi"/>
        </w:rPr>
        <w:t xml:space="preserve">as possible. </w:t>
      </w:r>
      <w:r w:rsidR="00A54F2A">
        <w:rPr>
          <w:rFonts w:asciiTheme="minorHAnsi" w:hAnsiTheme="minorHAnsi" w:cstheme="minorHAnsi"/>
        </w:rPr>
        <w:t>The effort</w:t>
      </w:r>
      <w:r w:rsidRPr="00B565A9">
        <w:rPr>
          <w:rFonts w:asciiTheme="minorHAnsi" w:hAnsiTheme="minorHAnsi" w:cstheme="minorHAnsi"/>
        </w:rPr>
        <w:t xml:space="preserve"> shall include washing streets with high-pressure water, as necessary and as directed by the</w:t>
      </w:r>
      <w:r>
        <w:rPr>
          <w:rFonts w:asciiTheme="minorHAnsi" w:hAnsiTheme="minorHAnsi" w:cstheme="minorHAnsi"/>
        </w:rPr>
        <w:t xml:space="preserve"> </w:t>
      </w:r>
      <w:r w:rsidRPr="00B565A9">
        <w:rPr>
          <w:rFonts w:asciiTheme="minorHAnsi" w:hAnsiTheme="minorHAnsi" w:cstheme="minorHAnsi"/>
        </w:rPr>
        <w:t xml:space="preserve">Engineer. </w:t>
      </w:r>
      <w:r w:rsidR="00B565A9" w:rsidRPr="00B565A9">
        <w:rPr>
          <w:rFonts w:asciiTheme="minorHAnsi" w:hAnsiTheme="minorHAnsi" w:cstheme="minorHAnsi"/>
        </w:rPr>
        <w:t>The Contractor shall dispose of all refuse resulting from the cleaning operati</w:t>
      </w:r>
      <w:r>
        <w:rPr>
          <w:rFonts w:asciiTheme="minorHAnsi" w:hAnsiTheme="minorHAnsi" w:cstheme="minorHAnsi"/>
        </w:rPr>
        <w:t>ons</w:t>
      </w:r>
      <w:r w:rsidR="00567AB5">
        <w:rPr>
          <w:rFonts w:asciiTheme="minorHAnsi" w:hAnsiTheme="minorHAnsi" w:cstheme="minorHAnsi"/>
        </w:rPr>
        <w:t xml:space="preserve">. </w:t>
      </w:r>
      <w:r w:rsidR="00B565A9" w:rsidRPr="00B565A9">
        <w:rPr>
          <w:rFonts w:asciiTheme="minorHAnsi" w:hAnsiTheme="minorHAnsi" w:cstheme="minorHAnsi"/>
        </w:rPr>
        <w:t>The Contractor is responsible for disposal of all spoiled materials in compliance wit</w:t>
      </w:r>
      <w:r w:rsidR="00567AB5">
        <w:rPr>
          <w:rFonts w:asciiTheme="minorHAnsi" w:hAnsiTheme="minorHAnsi" w:cstheme="minorHAnsi"/>
        </w:rPr>
        <w:t xml:space="preserve">h local and state environmental </w:t>
      </w:r>
      <w:r w:rsidR="00B565A9" w:rsidRPr="00B565A9">
        <w:rPr>
          <w:rFonts w:asciiTheme="minorHAnsi" w:hAnsiTheme="minorHAnsi" w:cstheme="minorHAnsi"/>
        </w:rPr>
        <w:t>regulations and requirements. The City will not be responsible for any fines or penalties a</w:t>
      </w:r>
      <w:r w:rsidR="00567AB5">
        <w:rPr>
          <w:rFonts w:asciiTheme="minorHAnsi" w:hAnsiTheme="minorHAnsi" w:cstheme="minorHAnsi"/>
        </w:rPr>
        <w:t xml:space="preserve">ssociated with illegal </w:t>
      </w:r>
      <w:r w:rsidR="00B565A9" w:rsidRPr="00B565A9">
        <w:rPr>
          <w:rFonts w:asciiTheme="minorHAnsi" w:hAnsiTheme="minorHAnsi" w:cstheme="minorHAnsi"/>
        </w:rPr>
        <w:t>disposal of waste material from the construction site.</w:t>
      </w:r>
    </w:p>
    <w:p w14:paraId="01E73A45" w14:textId="77777777" w:rsidR="00B565A9" w:rsidRPr="00B565A9" w:rsidRDefault="00B565A9" w:rsidP="00B565A9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</w:p>
    <w:p w14:paraId="12BA21DC" w14:textId="09B1BF2E" w:rsidR="00567AB5" w:rsidRPr="00567AB5" w:rsidRDefault="00567AB5" w:rsidP="00567AB5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  <w:b/>
        </w:rPr>
      </w:pPr>
      <w:r w:rsidRPr="00567AB5">
        <w:rPr>
          <w:rFonts w:asciiTheme="minorHAnsi" w:hAnsiTheme="minorHAnsi" w:cstheme="minorHAnsi"/>
          <w:b/>
        </w:rPr>
        <w:t>Access to the Project Sites</w:t>
      </w:r>
    </w:p>
    <w:p w14:paraId="1D298F67" w14:textId="72A374BF" w:rsidR="00B565A9" w:rsidRDefault="00B565A9" w:rsidP="00567AB5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  <w:r w:rsidRPr="00567AB5">
        <w:rPr>
          <w:rFonts w:asciiTheme="minorHAnsi" w:hAnsiTheme="minorHAnsi" w:cstheme="minorHAnsi"/>
        </w:rPr>
        <w:t xml:space="preserve">Access to some of the cleaning sites may be difficult and may require building </w:t>
      </w:r>
      <w:r w:rsidR="00567AB5">
        <w:rPr>
          <w:rFonts w:asciiTheme="minorHAnsi" w:hAnsiTheme="minorHAnsi" w:cstheme="minorHAnsi"/>
        </w:rPr>
        <w:t xml:space="preserve">access paths or temporary creek </w:t>
      </w:r>
      <w:r w:rsidRPr="00567AB5">
        <w:rPr>
          <w:rFonts w:asciiTheme="minorHAnsi" w:hAnsiTheme="minorHAnsi" w:cstheme="minorHAnsi"/>
        </w:rPr>
        <w:t>crossings,</w:t>
      </w:r>
      <w:r w:rsidR="00A54F2A">
        <w:rPr>
          <w:rFonts w:asciiTheme="minorHAnsi" w:hAnsiTheme="minorHAnsi" w:cstheme="minorHAnsi"/>
        </w:rPr>
        <w:t xml:space="preserve"> or other suitable access ways.</w:t>
      </w:r>
      <w:r w:rsidRPr="00567AB5">
        <w:rPr>
          <w:rFonts w:asciiTheme="minorHAnsi" w:hAnsiTheme="minorHAnsi" w:cstheme="minorHAnsi"/>
        </w:rPr>
        <w:t xml:space="preserve"> </w:t>
      </w:r>
      <w:r w:rsidR="0043106F">
        <w:rPr>
          <w:rFonts w:asciiTheme="minorHAnsi" w:hAnsiTheme="minorHAnsi" w:cstheme="minorHAnsi"/>
        </w:rPr>
        <w:t>Contractor</w:t>
      </w:r>
      <w:r w:rsidR="00521C39">
        <w:rPr>
          <w:rFonts w:asciiTheme="minorHAnsi" w:hAnsiTheme="minorHAnsi" w:cstheme="minorHAnsi"/>
        </w:rPr>
        <w:t xml:space="preserve"> will work with Engineer to s</w:t>
      </w:r>
      <w:r w:rsidRPr="00567AB5">
        <w:rPr>
          <w:rFonts w:asciiTheme="minorHAnsi" w:hAnsiTheme="minorHAnsi" w:cstheme="minorHAnsi"/>
        </w:rPr>
        <w:t>ecu</w:t>
      </w:r>
      <w:r w:rsidR="00521C39">
        <w:rPr>
          <w:rFonts w:asciiTheme="minorHAnsi" w:hAnsiTheme="minorHAnsi" w:cstheme="minorHAnsi"/>
        </w:rPr>
        <w:t>re</w:t>
      </w:r>
      <w:r w:rsidR="00A54F2A">
        <w:rPr>
          <w:rFonts w:asciiTheme="minorHAnsi" w:hAnsiTheme="minorHAnsi" w:cstheme="minorHAnsi"/>
        </w:rPr>
        <w:t xml:space="preserve"> rights-of-entry or</w:t>
      </w:r>
      <w:r w:rsidRPr="00567AB5">
        <w:rPr>
          <w:rFonts w:asciiTheme="minorHAnsi" w:hAnsiTheme="minorHAnsi" w:cstheme="minorHAnsi"/>
        </w:rPr>
        <w:t xml:space="preserve"> encroachment permi</w:t>
      </w:r>
      <w:r w:rsidR="00567AB5">
        <w:rPr>
          <w:rFonts w:asciiTheme="minorHAnsi" w:hAnsiTheme="minorHAnsi" w:cstheme="minorHAnsi"/>
        </w:rPr>
        <w:t>ts on abutting properties</w:t>
      </w:r>
      <w:r w:rsidR="00A54F2A">
        <w:rPr>
          <w:rFonts w:asciiTheme="minorHAnsi" w:hAnsiTheme="minorHAnsi" w:cstheme="minorHAnsi"/>
        </w:rPr>
        <w:t xml:space="preserve"> </w:t>
      </w:r>
      <w:r w:rsidR="00521C39">
        <w:rPr>
          <w:rFonts w:asciiTheme="minorHAnsi" w:hAnsiTheme="minorHAnsi" w:cstheme="minorHAnsi"/>
        </w:rPr>
        <w:t>if additional work area is needed</w:t>
      </w:r>
      <w:r w:rsidR="00567AB5">
        <w:rPr>
          <w:rFonts w:asciiTheme="minorHAnsi" w:hAnsiTheme="minorHAnsi" w:cstheme="minorHAnsi"/>
        </w:rPr>
        <w:t xml:space="preserve">. </w:t>
      </w:r>
    </w:p>
    <w:p w14:paraId="2222BBC5" w14:textId="77777777" w:rsidR="00567AB5" w:rsidRDefault="00567AB5" w:rsidP="00567AB5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</w:p>
    <w:p w14:paraId="5E6F2674" w14:textId="1B89A8F7" w:rsidR="00B565A9" w:rsidRPr="00567AB5" w:rsidRDefault="00567AB5" w:rsidP="00567AB5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  <w:b/>
        </w:rPr>
      </w:pPr>
      <w:r w:rsidRPr="00567AB5">
        <w:rPr>
          <w:rFonts w:asciiTheme="minorHAnsi" w:hAnsiTheme="minorHAnsi" w:cstheme="minorHAnsi"/>
          <w:b/>
        </w:rPr>
        <w:t>Water Supply</w:t>
      </w:r>
    </w:p>
    <w:p w14:paraId="50233C66" w14:textId="4AB87746" w:rsidR="00B565A9" w:rsidRPr="00567AB5" w:rsidRDefault="00B565A9" w:rsidP="00567AB5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  <w:r w:rsidRPr="00567AB5">
        <w:rPr>
          <w:rFonts w:asciiTheme="minorHAnsi" w:hAnsiTheme="minorHAnsi" w:cstheme="minorHAnsi"/>
        </w:rPr>
        <w:t xml:space="preserve">The Contractor is responsible for providing water to be used for </w:t>
      </w:r>
      <w:r w:rsidR="00567AB5">
        <w:rPr>
          <w:rFonts w:asciiTheme="minorHAnsi" w:hAnsiTheme="minorHAnsi" w:cstheme="minorHAnsi"/>
        </w:rPr>
        <w:t xml:space="preserve">cleaning. If the Contractor </w:t>
      </w:r>
      <w:r w:rsidRPr="00567AB5">
        <w:rPr>
          <w:rFonts w:asciiTheme="minorHAnsi" w:hAnsiTheme="minorHAnsi" w:cstheme="minorHAnsi"/>
        </w:rPr>
        <w:t>intends on using Charlotte</w:t>
      </w:r>
      <w:r w:rsidR="00567AB5">
        <w:rPr>
          <w:rFonts w:asciiTheme="minorHAnsi" w:hAnsiTheme="minorHAnsi" w:cstheme="minorHAnsi"/>
        </w:rPr>
        <w:t xml:space="preserve"> Water</w:t>
      </w:r>
      <w:r w:rsidR="00A54F2A">
        <w:rPr>
          <w:rFonts w:asciiTheme="minorHAnsi" w:hAnsiTheme="minorHAnsi" w:cstheme="minorHAnsi"/>
        </w:rPr>
        <w:t xml:space="preserve"> sources</w:t>
      </w:r>
      <w:r w:rsidR="00567AB5">
        <w:rPr>
          <w:rFonts w:asciiTheme="minorHAnsi" w:hAnsiTheme="minorHAnsi" w:cstheme="minorHAnsi"/>
        </w:rPr>
        <w:t xml:space="preserve">, the </w:t>
      </w:r>
      <w:r w:rsidRPr="00567AB5">
        <w:rPr>
          <w:rFonts w:asciiTheme="minorHAnsi" w:hAnsiTheme="minorHAnsi" w:cstheme="minorHAnsi"/>
        </w:rPr>
        <w:t xml:space="preserve">Contractor must obtain any necessary permits from </w:t>
      </w:r>
      <w:r w:rsidR="00567AB5">
        <w:rPr>
          <w:rFonts w:asciiTheme="minorHAnsi" w:hAnsiTheme="minorHAnsi" w:cstheme="minorHAnsi"/>
        </w:rPr>
        <w:t>Charlotte Water</w:t>
      </w:r>
      <w:r w:rsidRPr="00567AB5">
        <w:rPr>
          <w:rFonts w:asciiTheme="minorHAnsi" w:hAnsiTheme="minorHAnsi" w:cstheme="minorHAnsi"/>
        </w:rPr>
        <w:t>. The Contractor must adhere to all requirements for</w:t>
      </w:r>
      <w:r w:rsidR="00567AB5">
        <w:rPr>
          <w:rFonts w:asciiTheme="minorHAnsi" w:hAnsiTheme="minorHAnsi" w:cstheme="minorHAnsi"/>
        </w:rPr>
        <w:t xml:space="preserve"> </w:t>
      </w:r>
      <w:r w:rsidRPr="00567AB5">
        <w:rPr>
          <w:rFonts w:asciiTheme="minorHAnsi" w:hAnsiTheme="minorHAnsi" w:cstheme="minorHAnsi"/>
        </w:rPr>
        <w:t xml:space="preserve">connections to </w:t>
      </w:r>
      <w:r w:rsidR="00567AB5">
        <w:rPr>
          <w:rFonts w:asciiTheme="minorHAnsi" w:hAnsiTheme="minorHAnsi" w:cstheme="minorHAnsi"/>
        </w:rPr>
        <w:t>Charlotte Water</w:t>
      </w:r>
      <w:r w:rsidRPr="00567AB5">
        <w:rPr>
          <w:rFonts w:asciiTheme="minorHAnsi" w:hAnsiTheme="minorHAnsi" w:cstheme="minorHAnsi"/>
        </w:rPr>
        <w:t xml:space="preserve"> operated fire hydrants and may only connect to </w:t>
      </w:r>
      <w:r w:rsidR="00567AB5" w:rsidRPr="00567AB5">
        <w:rPr>
          <w:rFonts w:asciiTheme="minorHAnsi" w:hAnsiTheme="minorHAnsi" w:cstheme="minorHAnsi"/>
        </w:rPr>
        <w:t>hydrants, which</w:t>
      </w:r>
      <w:r w:rsidRPr="00567AB5">
        <w:rPr>
          <w:rFonts w:asciiTheme="minorHAnsi" w:hAnsiTheme="minorHAnsi" w:cstheme="minorHAnsi"/>
        </w:rPr>
        <w:t xml:space="preserve"> are approved by </w:t>
      </w:r>
      <w:r w:rsidR="00567AB5">
        <w:rPr>
          <w:rFonts w:asciiTheme="minorHAnsi" w:hAnsiTheme="minorHAnsi" w:cstheme="minorHAnsi"/>
        </w:rPr>
        <w:t xml:space="preserve">Charlotte Water. </w:t>
      </w:r>
      <w:r w:rsidRPr="00567AB5">
        <w:rPr>
          <w:rFonts w:asciiTheme="minorHAnsi" w:hAnsiTheme="minorHAnsi" w:cstheme="minorHAnsi"/>
        </w:rPr>
        <w:t>The Contractor shall be responsible for any damage caused by improper operation of hydrants. The Contractor is</w:t>
      </w:r>
      <w:r w:rsidR="00567AB5">
        <w:rPr>
          <w:rFonts w:asciiTheme="minorHAnsi" w:hAnsiTheme="minorHAnsi" w:cstheme="minorHAnsi"/>
        </w:rPr>
        <w:t xml:space="preserve"> </w:t>
      </w:r>
      <w:r w:rsidRPr="00567AB5">
        <w:rPr>
          <w:rFonts w:asciiTheme="minorHAnsi" w:hAnsiTheme="minorHAnsi" w:cstheme="minorHAnsi"/>
        </w:rPr>
        <w:t>responsible for meeting all requirements whether listed herein or not.</w:t>
      </w:r>
    </w:p>
    <w:p w14:paraId="2A01C97F" w14:textId="77777777" w:rsidR="00567AB5" w:rsidRDefault="00567AB5" w:rsidP="00B565A9">
      <w:pPr>
        <w:autoSpaceDE w:val="0"/>
        <w:autoSpaceDN w:val="0"/>
        <w:adjustRightInd w:val="0"/>
        <w:snapToGrid w:val="0"/>
        <w:rPr>
          <w:rFonts w:ascii="Times-Bold" w:hAnsi="Times-Bold" w:cs="Times-Bold"/>
          <w:color w:val="000000"/>
          <w:sz w:val="17"/>
          <w:szCs w:val="24"/>
          <w:lang w:val="x-none"/>
        </w:rPr>
      </w:pPr>
    </w:p>
    <w:p w14:paraId="5BA597A7" w14:textId="3CA368D6" w:rsidR="00026D5E" w:rsidRPr="00567AB5" w:rsidRDefault="00026D5E" w:rsidP="00026D5E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Acceptance of the Work</w:t>
      </w:r>
    </w:p>
    <w:p w14:paraId="00135220" w14:textId="0D740F82" w:rsidR="00026D5E" w:rsidRPr="00567AB5" w:rsidRDefault="00026D5E" w:rsidP="00567AB5">
      <w:pPr>
        <w:pStyle w:val="SPECS3"/>
        <w:tabs>
          <w:tab w:val="clear" w:pos="1170"/>
          <w:tab w:val="left" w:pos="720"/>
          <w:tab w:val="left" w:pos="1440"/>
        </w:tabs>
        <w:rPr>
          <w:rFonts w:asciiTheme="minorHAnsi" w:hAnsiTheme="minorHAnsi" w:cstheme="minorHAnsi"/>
        </w:rPr>
      </w:pPr>
      <w:r w:rsidRPr="00026D5E">
        <w:rPr>
          <w:rFonts w:asciiTheme="minorHAnsi" w:hAnsiTheme="minorHAnsi" w:cstheme="minorHAnsi"/>
        </w:rPr>
        <w:t>Acceptance the work shall be dependent upon the results of the television inspection.  Lines</w:t>
      </w:r>
      <w:r>
        <w:rPr>
          <w:rFonts w:asciiTheme="minorHAnsi" w:hAnsiTheme="minorHAnsi" w:cstheme="minorHAnsi"/>
        </w:rPr>
        <w:t xml:space="preserve"> that are not acceptably clean </w:t>
      </w:r>
      <w:r w:rsidRPr="00026D5E">
        <w:rPr>
          <w:rFonts w:asciiTheme="minorHAnsi" w:hAnsiTheme="minorHAnsi" w:cstheme="minorHAnsi"/>
        </w:rPr>
        <w:t xml:space="preserve">to permit television inspection </w:t>
      </w:r>
      <w:r w:rsidR="00A54F2A">
        <w:rPr>
          <w:rFonts w:asciiTheme="minorHAnsi" w:hAnsiTheme="minorHAnsi" w:cstheme="minorHAnsi"/>
        </w:rPr>
        <w:t>or</w:t>
      </w:r>
      <w:r w:rsidRPr="00026D5E">
        <w:rPr>
          <w:rFonts w:asciiTheme="minorHAnsi" w:hAnsiTheme="minorHAnsi" w:cstheme="minorHAnsi"/>
        </w:rPr>
        <w:t xml:space="preserve"> rehabilitation shall be re-cleaned and re-inspected at</w:t>
      </w:r>
      <w:r>
        <w:rPr>
          <w:rFonts w:asciiTheme="minorHAnsi" w:hAnsiTheme="minorHAnsi" w:cstheme="minorHAnsi"/>
        </w:rPr>
        <w:t xml:space="preserve"> no additional cost to the City.</w:t>
      </w:r>
    </w:p>
    <w:p w14:paraId="2FB5E928" w14:textId="77777777" w:rsidR="002D099C" w:rsidRDefault="002D099C" w:rsidP="002D099C">
      <w:pPr>
        <w:widowControl w:val="0"/>
        <w:ind w:left="720"/>
        <w:jc w:val="both"/>
        <w:rPr>
          <w:rFonts w:asciiTheme="minorHAnsi" w:hAnsiTheme="minorHAnsi" w:cstheme="minorHAnsi"/>
          <w:b/>
          <w:caps/>
        </w:rPr>
      </w:pPr>
    </w:p>
    <w:p w14:paraId="33A8ADDC" w14:textId="44DD510D" w:rsidR="00390235" w:rsidRPr="00E90AA2" w:rsidRDefault="00390235" w:rsidP="00E80C30">
      <w:pPr>
        <w:widowControl w:val="0"/>
        <w:numPr>
          <w:ilvl w:val="0"/>
          <w:numId w:val="3"/>
        </w:numPr>
        <w:jc w:val="both"/>
        <w:rPr>
          <w:rFonts w:cstheme="minorHAnsi"/>
          <w:b/>
          <w:szCs w:val="20"/>
        </w:rPr>
      </w:pPr>
      <w:r w:rsidRPr="00E90AA2">
        <w:rPr>
          <w:rFonts w:cstheme="minorHAnsi"/>
          <w:b/>
          <w:szCs w:val="20"/>
        </w:rPr>
        <w:t xml:space="preserve">  </w:t>
      </w:r>
      <w:r w:rsidR="00776F13">
        <w:rPr>
          <w:rFonts w:cstheme="minorHAnsi"/>
          <w:b/>
          <w:szCs w:val="20"/>
        </w:rPr>
        <w:t>MEASUREMENT</w:t>
      </w:r>
    </w:p>
    <w:p w14:paraId="69229614" w14:textId="77777777" w:rsidR="00390235" w:rsidRDefault="00390235" w:rsidP="00E80C30">
      <w:pPr>
        <w:pStyle w:val="SPECS2"/>
        <w:tabs>
          <w:tab w:val="left" w:pos="720"/>
        </w:tabs>
        <w:rPr>
          <w:rFonts w:asciiTheme="minorHAnsi" w:hAnsiTheme="minorHAnsi" w:cstheme="minorHAnsi"/>
        </w:rPr>
      </w:pPr>
    </w:p>
    <w:p w14:paraId="242BFF0C" w14:textId="62DC95B5" w:rsidR="00776F13" w:rsidRDefault="00776F13" w:rsidP="00E80C30">
      <w:pPr>
        <w:jc w:val="both"/>
        <w:rPr>
          <w:szCs w:val="20"/>
        </w:rPr>
      </w:pPr>
      <w:r>
        <w:rPr>
          <w:szCs w:val="20"/>
        </w:rPr>
        <w:t xml:space="preserve">The quantity of </w:t>
      </w:r>
      <w:r w:rsidR="00026D5E">
        <w:rPr>
          <w:szCs w:val="20"/>
        </w:rPr>
        <w:t>Pipe Cleaning</w:t>
      </w:r>
      <w:r>
        <w:rPr>
          <w:szCs w:val="20"/>
        </w:rPr>
        <w:t xml:space="preserve"> to be paid for will be the actual nu</w:t>
      </w:r>
      <w:r w:rsidR="00026D5E">
        <w:rPr>
          <w:szCs w:val="20"/>
        </w:rPr>
        <w:t xml:space="preserve">mber of linear feet </w:t>
      </w:r>
      <w:r w:rsidR="009C32DB">
        <w:rPr>
          <w:szCs w:val="20"/>
        </w:rPr>
        <w:t xml:space="preserve">(LF) </w:t>
      </w:r>
      <w:r w:rsidR="00026D5E">
        <w:rPr>
          <w:szCs w:val="20"/>
        </w:rPr>
        <w:t>of pipe cleaned</w:t>
      </w:r>
      <w:r>
        <w:rPr>
          <w:szCs w:val="20"/>
        </w:rPr>
        <w:t xml:space="preserve">, which has been </w:t>
      </w:r>
      <w:r w:rsidR="00026D5E">
        <w:rPr>
          <w:szCs w:val="20"/>
        </w:rPr>
        <w:t>inspected</w:t>
      </w:r>
      <w:r>
        <w:rPr>
          <w:szCs w:val="20"/>
        </w:rPr>
        <w:t xml:space="preserve"> and accepted.  Measurement will be made horizontally along the centerline of the </w:t>
      </w:r>
      <w:r w:rsidR="00026D5E">
        <w:rPr>
          <w:szCs w:val="20"/>
        </w:rPr>
        <w:t>pipe</w:t>
      </w:r>
      <w:r w:rsidR="00C72708">
        <w:rPr>
          <w:szCs w:val="20"/>
        </w:rPr>
        <w:t xml:space="preserve"> defined as the distance between the</w:t>
      </w:r>
      <w:r w:rsidR="00026D5E">
        <w:rPr>
          <w:szCs w:val="20"/>
        </w:rPr>
        <w:t xml:space="preserve"> centerline of the</w:t>
      </w:r>
      <w:r w:rsidR="00C72708">
        <w:rPr>
          <w:szCs w:val="20"/>
        </w:rPr>
        <w:t xml:space="preserve"> upstream and downstream structures</w:t>
      </w:r>
      <w:r w:rsidR="00026D5E">
        <w:rPr>
          <w:szCs w:val="20"/>
        </w:rPr>
        <w:t>.</w:t>
      </w:r>
    </w:p>
    <w:p w14:paraId="798CA893" w14:textId="77777777" w:rsidR="00776F13" w:rsidRDefault="00776F13" w:rsidP="00E80C30">
      <w:pPr>
        <w:pStyle w:val="SPECS2"/>
        <w:tabs>
          <w:tab w:val="left" w:pos="720"/>
        </w:tabs>
        <w:rPr>
          <w:rFonts w:asciiTheme="minorHAnsi" w:hAnsiTheme="minorHAnsi" w:cstheme="minorHAnsi"/>
        </w:rPr>
      </w:pPr>
    </w:p>
    <w:p w14:paraId="38F027EB" w14:textId="77777777" w:rsidR="00776F13" w:rsidRPr="00E90AA2" w:rsidRDefault="00776F13" w:rsidP="00E80C30">
      <w:pPr>
        <w:widowControl w:val="0"/>
        <w:numPr>
          <w:ilvl w:val="0"/>
          <w:numId w:val="3"/>
        </w:numPr>
        <w:jc w:val="both"/>
        <w:rPr>
          <w:rFonts w:cstheme="minorHAnsi"/>
          <w:b/>
          <w:szCs w:val="20"/>
        </w:rPr>
      </w:pPr>
      <w:r w:rsidRPr="00E90AA2">
        <w:rPr>
          <w:rFonts w:cstheme="minorHAnsi"/>
          <w:b/>
          <w:szCs w:val="20"/>
        </w:rPr>
        <w:t xml:space="preserve">  PAYMENT</w:t>
      </w:r>
    </w:p>
    <w:p w14:paraId="79331D18" w14:textId="77777777" w:rsidR="00776F13" w:rsidRPr="00E90AA2" w:rsidRDefault="00776F13" w:rsidP="00E80C30">
      <w:pPr>
        <w:pStyle w:val="SPECS2"/>
        <w:tabs>
          <w:tab w:val="left" w:pos="720"/>
        </w:tabs>
        <w:rPr>
          <w:rFonts w:asciiTheme="minorHAnsi" w:hAnsiTheme="minorHAnsi" w:cstheme="minorHAnsi"/>
        </w:rPr>
      </w:pPr>
    </w:p>
    <w:p w14:paraId="00C1B199" w14:textId="03C2AB3E" w:rsidR="00764294" w:rsidRPr="003B2F97" w:rsidRDefault="00B746C3" w:rsidP="00E80C30">
      <w:pPr>
        <w:jc w:val="both"/>
        <w:rPr>
          <w:rFonts w:asciiTheme="minorHAnsi" w:hAnsiTheme="minorHAnsi"/>
        </w:rPr>
      </w:pPr>
      <w:r w:rsidRPr="003B2F97">
        <w:rPr>
          <w:rFonts w:asciiTheme="minorHAnsi" w:hAnsiTheme="minorHAnsi"/>
        </w:rPr>
        <w:t xml:space="preserve">The quantity of </w:t>
      </w:r>
      <w:r w:rsidR="00026D5E">
        <w:rPr>
          <w:szCs w:val="20"/>
        </w:rPr>
        <w:t>Pipe Cleaning</w:t>
      </w:r>
      <w:r w:rsidRPr="003B2F97">
        <w:rPr>
          <w:rFonts w:asciiTheme="minorHAnsi" w:hAnsiTheme="minorHAnsi"/>
        </w:rPr>
        <w:t xml:space="preserve">, measured as </w:t>
      </w:r>
      <w:r w:rsidR="009C32DB">
        <w:rPr>
          <w:rFonts w:asciiTheme="minorHAnsi" w:hAnsiTheme="minorHAnsi"/>
        </w:rPr>
        <w:t>stated</w:t>
      </w:r>
      <w:r w:rsidR="009C32DB" w:rsidRPr="003B2F97">
        <w:rPr>
          <w:rFonts w:asciiTheme="minorHAnsi" w:hAnsiTheme="minorHAnsi"/>
        </w:rPr>
        <w:t xml:space="preserve"> </w:t>
      </w:r>
      <w:r w:rsidRPr="003B2F97">
        <w:rPr>
          <w:rFonts w:asciiTheme="minorHAnsi" w:hAnsiTheme="minorHAnsi"/>
        </w:rPr>
        <w:t xml:space="preserve">above, will be paid for at the contract unit price per </w:t>
      </w:r>
      <w:r w:rsidR="00776F13">
        <w:rPr>
          <w:rFonts w:asciiTheme="minorHAnsi" w:hAnsiTheme="minorHAnsi"/>
        </w:rPr>
        <w:t>linear foot</w:t>
      </w:r>
      <w:r w:rsidR="00026D5E">
        <w:rPr>
          <w:rFonts w:asciiTheme="minorHAnsi" w:hAnsiTheme="minorHAnsi"/>
        </w:rPr>
        <w:t xml:space="preserve"> </w:t>
      </w:r>
      <w:r w:rsidR="009C32DB">
        <w:rPr>
          <w:rFonts w:asciiTheme="minorHAnsi" w:hAnsiTheme="minorHAnsi"/>
        </w:rPr>
        <w:t xml:space="preserve">(LF) </w:t>
      </w:r>
      <w:r w:rsidR="00026D5E">
        <w:rPr>
          <w:rFonts w:asciiTheme="minorHAnsi" w:hAnsiTheme="minorHAnsi"/>
        </w:rPr>
        <w:t>per pipe size diameter</w:t>
      </w:r>
      <w:r w:rsidRPr="003B2F97">
        <w:rPr>
          <w:rFonts w:asciiTheme="minorHAnsi" w:hAnsiTheme="minorHAnsi"/>
        </w:rPr>
        <w:t xml:space="preserve"> for </w:t>
      </w:r>
      <w:r w:rsidR="00026D5E">
        <w:rPr>
          <w:rFonts w:asciiTheme="minorHAnsi" w:hAnsiTheme="minorHAnsi"/>
        </w:rPr>
        <w:t>“Pipe Cleaning</w:t>
      </w:r>
      <w:r w:rsidR="004F1C24">
        <w:rPr>
          <w:rFonts w:asciiTheme="minorHAnsi" w:hAnsiTheme="minorHAnsi"/>
        </w:rPr>
        <w:t>.</w:t>
      </w:r>
      <w:r w:rsidR="00026D5E">
        <w:rPr>
          <w:rFonts w:asciiTheme="minorHAnsi" w:hAnsiTheme="minorHAnsi"/>
        </w:rPr>
        <w:t xml:space="preserve">” </w:t>
      </w:r>
      <w:r w:rsidRPr="003B2F97">
        <w:rPr>
          <w:rFonts w:asciiTheme="minorHAnsi" w:hAnsiTheme="minorHAnsi"/>
        </w:rPr>
        <w:t xml:space="preserve">  Such payment will be full compensation for all work covered by this special provision including but not limited to</w:t>
      </w:r>
      <w:r w:rsidR="00776F13">
        <w:rPr>
          <w:rFonts w:asciiTheme="minorHAnsi" w:hAnsiTheme="minorHAnsi"/>
        </w:rPr>
        <w:t>:</w:t>
      </w:r>
      <w:r w:rsidR="004F1C24">
        <w:rPr>
          <w:rFonts w:asciiTheme="minorHAnsi" w:hAnsiTheme="minorHAnsi"/>
        </w:rPr>
        <w:t xml:space="preserve"> </w:t>
      </w:r>
      <w:r w:rsidR="004F1C24">
        <w:rPr>
          <w:rFonts w:asciiTheme="minorHAnsi" w:hAnsiTheme="minorHAnsi" w:cstheme="minorHAnsi"/>
        </w:rPr>
        <w:t>permitting costs,</w:t>
      </w:r>
      <w:r w:rsidR="00776F13" w:rsidRPr="00E90AA2">
        <w:rPr>
          <w:rFonts w:asciiTheme="minorHAnsi" w:hAnsiTheme="minorHAnsi" w:cstheme="minorHAnsi"/>
        </w:rPr>
        <w:t xml:space="preserve"> CCTV inspections, </w:t>
      </w:r>
      <w:r w:rsidR="00776F13">
        <w:rPr>
          <w:rFonts w:asciiTheme="minorHAnsi" w:hAnsiTheme="minorHAnsi" w:cstheme="minorHAnsi"/>
        </w:rPr>
        <w:t>materials, labor, equipment</w:t>
      </w:r>
      <w:r w:rsidR="00776F13" w:rsidRPr="00E90AA2">
        <w:rPr>
          <w:rFonts w:asciiTheme="minorHAnsi" w:hAnsiTheme="minorHAnsi" w:cstheme="minorHAnsi"/>
        </w:rPr>
        <w:t xml:space="preserve">, </w:t>
      </w:r>
      <w:r w:rsidR="004F1C24">
        <w:rPr>
          <w:rFonts w:asciiTheme="minorHAnsi" w:hAnsiTheme="minorHAnsi" w:cstheme="minorHAnsi"/>
        </w:rPr>
        <w:t>and any other items necessary</w:t>
      </w:r>
      <w:r w:rsidRPr="003B2F97">
        <w:rPr>
          <w:rFonts w:asciiTheme="minorHAnsi" w:hAnsiTheme="minorHAnsi"/>
        </w:rPr>
        <w:t xml:space="preserve">.  </w:t>
      </w:r>
    </w:p>
    <w:p w14:paraId="2E6747F4" w14:textId="77777777" w:rsidR="00B746C3" w:rsidRPr="003B2F97" w:rsidRDefault="00B746C3" w:rsidP="00E80C30">
      <w:pPr>
        <w:jc w:val="both"/>
        <w:rPr>
          <w:rFonts w:asciiTheme="minorHAnsi" w:hAnsiTheme="minorHAnsi"/>
        </w:rPr>
      </w:pPr>
    </w:p>
    <w:p w14:paraId="4B4026B8" w14:textId="77777777" w:rsidR="00B746C3" w:rsidRPr="003B2F97" w:rsidRDefault="00B746C3" w:rsidP="00E80C30">
      <w:pPr>
        <w:jc w:val="both"/>
        <w:rPr>
          <w:rFonts w:asciiTheme="minorHAnsi" w:hAnsiTheme="minorHAnsi"/>
        </w:rPr>
      </w:pPr>
      <w:r w:rsidRPr="003B2F97">
        <w:rPr>
          <w:rFonts w:asciiTheme="minorHAnsi" w:hAnsiTheme="minorHAnsi"/>
        </w:rPr>
        <w:t xml:space="preserve">   Payment will be made under:</w:t>
      </w:r>
    </w:p>
    <w:p w14:paraId="62F138A8" w14:textId="77777777" w:rsidR="00B746C3" w:rsidRDefault="00B746C3" w:rsidP="00E80C30">
      <w:pPr>
        <w:tabs>
          <w:tab w:val="left" w:leader="dot" w:pos="9130"/>
        </w:tabs>
        <w:ind w:left="288"/>
        <w:jc w:val="both"/>
        <w:rPr>
          <w:rFonts w:asciiTheme="minorHAnsi" w:hAnsiTheme="minorHAnsi" w:cstheme="minorHAnsi"/>
          <w:b/>
          <w:szCs w:val="20"/>
        </w:rPr>
      </w:pPr>
    </w:p>
    <w:p w14:paraId="58B8B7D5" w14:textId="7A4A61E0" w:rsidR="00764294" w:rsidRDefault="00E31B97" w:rsidP="00E80C30">
      <w:pPr>
        <w:tabs>
          <w:tab w:val="left" w:leader="dot" w:pos="9130"/>
        </w:tabs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XX</w:t>
      </w:r>
      <w:r w:rsidR="00390235" w:rsidRPr="00C24CE8">
        <w:rPr>
          <w:rFonts w:asciiTheme="minorHAnsi" w:hAnsiTheme="minorHAnsi" w:cstheme="minorHAnsi"/>
          <w:b/>
          <w:szCs w:val="20"/>
        </w:rPr>
        <w:t xml:space="preserve"> – Inch </w:t>
      </w:r>
      <w:r w:rsidR="000A5096">
        <w:rPr>
          <w:rFonts w:asciiTheme="minorHAnsi" w:hAnsiTheme="minorHAnsi" w:cstheme="minorHAnsi"/>
          <w:b/>
          <w:szCs w:val="20"/>
        </w:rPr>
        <w:t>Pipe Cleaning</w:t>
      </w:r>
      <w:r w:rsidR="00390235" w:rsidRPr="00C24CE8">
        <w:rPr>
          <w:rFonts w:asciiTheme="minorHAnsi" w:hAnsiTheme="minorHAnsi" w:cstheme="minorHAnsi"/>
          <w:b/>
          <w:szCs w:val="20"/>
        </w:rPr>
        <w:t xml:space="preserve"> </w:t>
      </w:r>
      <w:r w:rsidR="00390235" w:rsidRPr="00C24CE8">
        <w:rPr>
          <w:rFonts w:asciiTheme="minorHAnsi" w:hAnsiTheme="minorHAnsi" w:cstheme="minorHAnsi"/>
          <w:b/>
          <w:szCs w:val="20"/>
        </w:rPr>
        <w:tab/>
        <w:t>LF</w:t>
      </w:r>
    </w:p>
    <w:p w14:paraId="706F9038" w14:textId="77777777" w:rsidR="00B005DA" w:rsidRDefault="00B005DA" w:rsidP="00E80C30">
      <w:pPr>
        <w:tabs>
          <w:tab w:val="left" w:leader="dot" w:pos="9130"/>
        </w:tabs>
        <w:ind w:left="288"/>
        <w:jc w:val="both"/>
        <w:rPr>
          <w:rFonts w:asciiTheme="minorHAnsi" w:hAnsiTheme="minorHAnsi" w:cstheme="minorHAnsi"/>
          <w:b/>
          <w:szCs w:val="20"/>
        </w:rPr>
      </w:pPr>
    </w:p>
    <w:p w14:paraId="2FBEDD9D" w14:textId="77777777" w:rsidR="00B005DA" w:rsidRPr="00BA68CB" w:rsidRDefault="00B005DA" w:rsidP="00E80C30">
      <w:pPr>
        <w:tabs>
          <w:tab w:val="left" w:leader="dot" w:pos="9130"/>
        </w:tabs>
        <w:spacing w:before="120" w:after="120"/>
        <w:ind w:left="288"/>
        <w:jc w:val="both"/>
        <w:rPr>
          <w:rFonts w:asciiTheme="minorHAnsi" w:hAnsiTheme="minorHAnsi" w:cstheme="minorHAnsi"/>
          <w:b/>
          <w:szCs w:val="20"/>
        </w:rPr>
      </w:pPr>
    </w:p>
    <w:sectPr w:rsidR="00B005DA" w:rsidRPr="00BA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ole, Greg" w:date="2015-07-23T13:56:00Z" w:initials="CG">
    <w:p w14:paraId="1C93E46C" w14:textId="77777777" w:rsidR="0029412E" w:rsidRPr="00560FC3" w:rsidRDefault="0029412E" w:rsidP="0029412E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560FC3">
        <w:rPr>
          <w:b/>
          <w:sz w:val="24"/>
          <w:szCs w:val="24"/>
        </w:rPr>
        <w:t>Version Date</w:t>
      </w:r>
      <w:r w:rsidRPr="00560FC3">
        <w:rPr>
          <w:sz w:val="24"/>
          <w:szCs w:val="24"/>
        </w:rPr>
        <w:t xml:space="preserve"> is the last date the City revised the SP.  </w:t>
      </w:r>
    </w:p>
    <w:p w14:paraId="70AECF6F" w14:textId="77777777" w:rsidR="0029412E" w:rsidRPr="00560FC3" w:rsidRDefault="0029412E" w:rsidP="0029412E">
      <w:pPr>
        <w:pStyle w:val="CommentText"/>
        <w:rPr>
          <w:sz w:val="24"/>
          <w:szCs w:val="24"/>
        </w:rPr>
      </w:pPr>
      <w:r w:rsidRPr="00560FC3">
        <w:rPr>
          <w:b/>
          <w:sz w:val="24"/>
          <w:szCs w:val="24"/>
        </w:rPr>
        <w:t>Revision Date</w:t>
      </w:r>
      <w:r w:rsidRPr="00560FC3">
        <w:rPr>
          <w:sz w:val="24"/>
          <w:szCs w:val="24"/>
        </w:rPr>
        <w:t xml:space="preserve"> is the last date that the SP was revised for project specific needs, and is only relevant to the project.  </w:t>
      </w:r>
    </w:p>
    <w:p w14:paraId="7D58CB1C" w14:textId="77777777" w:rsidR="0029412E" w:rsidRPr="00560FC3" w:rsidRDefault="0029412E" w:rsidP="0029412E">
      <w:pPr>
        <w:pStyle w:val="CommentText"/>
        <w:rPr>
          <w:sz w:val="24"/>
          <w:szCs w:val="24"/>
        </w:rPr>
      </w:pPr>
      <w:r w:rsidRPr="00560FC3">
        <w:rPr>
          <w:sz w:val="24"/>
          <w:szCs w:val="24"/>
        </w:rPr>
        <w:t>If the original is revised for the project, add a revision date, initials of Engineer, and place an R after the SP # in the project manual (Ex. SP-9R).</w:t>
      </w:r>
    </w:p>
    <w:p w14:paraId="6279F83D" w14:textId="379332ED" w:rsidR="0029412E" w:rsidRPr="00560FC3" w:rsidRDefault="0029412E">
      <w:pPr>
        <w:pStyle w:val="CommentText"/>
        <w:rPr>
          <w:sz w:val="24"/>
          <w:szCs w:val="24"/>
        </w:rPr>
      </w:pPr>
      <w:r w:rsidRPr="00560FC3">
        <w:rPr>
          <w:sz w:val="24"/>
          <w:szCs w:val="24"/>
        </w:rPr>
        <w:t>Leave the Revision Date blank if no project specific changes were required by the Engineer.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66AC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2EB98" w14:textId="77777777" w:rsidR="003879D6" w:rsidRDefault="003879D6" w:rsidP="00E36C08">
      <w:r>
        <w:separator/>
      </w:r>
    </w:p>
  </w:endnote>
  <w:endnote w:type="continuationSeparator" w:id="0">
    <w:p w14:paraId="77E3DB18" w14:textId="77777777" w:rsidR="003879D6" w:rsidRDefault="003879D6" w:rsidP="00E3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B7AF6" w14:textId="77777777" w:rsidR="003879D6" w:rsidRDefault="003879D6" w:rsidP="00E36C08">
      <w:r>
        <w:separator/>
      </w:r>
    </w:p>
  </w:footnote>
  <w:footnote w:type="continuationSeparator" w:id="0">
    <w:p w14:paraId="3862F75F" w14:textId="77777777" w:rsidR="003879D6" w:rsidRDefault="003879D6" w:rsidP="00E3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3A3"/>
    <w:multiLevelType w:val="singleLevel"/>
    <w:tmpl w:val="98F0D7B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</w:abstractNum>
  <w:abstractNum w:abstractNumId="1">
    <w:nsid w:val="0C985D5F"/>
    <w:multiLevelType w:val="hybridMultilevel"/>
    <w:tmpl w:val="833E8AC0"/>
    <w:lvl w:ilvl="0" w:tplc="04090019">
      <w:start w:val="1"/>
      <w:numFmt w:val="lowerLetter"/>
      <w:lvlText w:val="%1."/>
      <w:lvlJc w:val="left"/>
      <w:pPr>
        <w:ind w:left="3016" w:hanging="360"/>
      </w:pPr>
    </w:lvl>
    <w:lvl w:ilvl="1" w:tplc="04090019" w:tentative="1">
      <w:start w:val="1"/>
      <w:numFmt w:val="lowerLetter"/>
      <w:lvlText w:val="%2."/>
      <w:lvlJc w:val="left"/>
      <w:pPr>
        <w:ind w:left="3736" w:hanging="360"/>
      </w:pPr>
    </w:lvl>
    <w:lvl w:ilvl="2" w:tplc="0409001B" w:tentative="1">
      <w:start w:val="1"/>
      <w:numFmt w:val="lowerRoman"/>
      <w:lvlText w:val="%3."/>
      <w:lvlJc w:val="right"/>
      <w:pPr>
        <w:ind w:left="4456" w:hanging="180"/>
      </w:pPr>
    </w:lvl>
    <w:lvl w:ilvl="3" w:tplc="0409000F" w:tentative="1">
      <w:start w:val="1"/>
      <w:numFmt w:val="decimal"/>
      <w:lvlText w:val="%4."/>
      <w:lvlJc w:val="left"/>
      <w:pPr>
        <w:ind w:left="5176" w:hanging="360"/>
      </w:pPr>
    </w:lvl>
    <w:lvl w:ilvl="4" w:tplc="04090019" w:tentative="1">
      <w:start w:val="1"/>
      <w:numFmt w:val="lowerLetter"/>
      <w:lvlText w:val="%5."/>
      <w:lvlJc w:val="left"/>
      <w:pPr>
        <w:ind w:left="5896" w:hanging="360"/>
      </w:pPr>
    </w:lvl>
    <w:lvl w:ilvl="5" w:tplc="0409001B" w:tentative="1">
      <w:start w:val="1"/>
      <w:numFmt w:val="lowerRoman"/>
      <w:lvlText w:val="%6."/>
      <w:lvlJc w:val="right"/>
      <w:pPr>
        <w:ind w:left="6616" w:hanging="180"/>
      </w:pPr>
    </w:lvl>
    <w:lvl w:ilvl="6" w:tplc="0409000F" w:tentative="1">
      <w:start w:val="1"/>
      <w:numFmt w:val="decimal"/>
      <w:lvlText w:val="%7."/>
      <w:lvlJc w:val="left"/>
      <w:pPr>
        <w:ind w:left="7336" w:hanging="360"/>
      </w:pPr>
    </w:lvl>
    <w:lvl w:ilvl="7" w:tplc="04090019" w:tentative="1">
      <w:start w:val="1"/>
      <w:numFmt w:val="lowerLetter"/>
      <w:lvlText w:val="%8."/>
      <w:lvlJc w:val="left"/>
      <w:pPr>
        <w:ind w:left="8056" w:hanging="360"/>
      </w:pPr>
    </w:lvl>
    <w:lvl w:ilvl="8" w:tplc="0409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2">
    <w:nsid w:val="16E57393"/>
    <w:multiLevelType w:val="singleLevel"/>
    <w:tmpl w:val="2E2CDCD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1F412816"/>
    <w:multiLevelType w:val="multilevel"/>
    <w:tmpl w:val="26C6E2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75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A632C75"/>
    <w:multiLevelType w:val="multilevel"/>
    <w:tmpl w:val="26C6E2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75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B723B9F"/>
    <w:multiLevelType w:val="multilevel"/>
    <w:tmpl w:val="FC6C41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75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1E371A3"/>
    <w:multiLevelType w:val="singleLevel"/>
    <w:tmpl w:val="A320B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3891DFA"/>
    <w:multiLevelType w:val="multilevel"/>
    <w:tmpl w:val="FDFC4D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E9C05C4"/>
    <w:multiLevelType w:val="multilevel"/>
    <w:tmpl w:val="26C6E2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75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  <w:num w:numId="21">
    <w:abstractNumId w:val="6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2"/>
  </w:num>
  <w:num w:numId="30">
    <w:abstractNumId w:val="8"/>
  </w:num>
  <w:num w:numId="31">
    <w:abstractNumId w:val="4"/>
  </w:num>
  <w:num w:numId="32">
    <w:abstractNumId w:val="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tten, Andy">
    <w15:presenceInfo w15:providerId="AD" w15:userId="S-1-5-21-510924518-477319906-751859383-74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0258D5"/>
    <w:rsid w:val="00026D5E"/>
    <w:rsid w:val="0003527E"/>
    <w:rsid w:val="000455C1"/>
    <w:rsid w:val="00070AB7"/>
    <w:rsid w:val="00070ABA"/>
    <w:rsid w:val="00073C17"/>
    <w:rsid w:val="000A42F1"/>
    <w:rsid w:val="000A5096"/>
    <w:rsid w:val="000D4813"/>
    <w:rsid w:val="000E2E3E"/>
    <w:rsid w:val="000F3774"/>
    <w:rsid w:val="000F6219"/>
    <w:rsid w:val="001255EA"/>
    <w:rsid w:val="001435A8"/>
    <w:rsid w:val="0015622E"/>
    <w:rsid w:val="0018441B"/>
    <w:rsid w:val="001B2957"/>
    <w:rsid w:val="001B55ED"/>
    <w:rsid w:val="001C210D"/>
    <w:rsid w:val="001D2B66"/>
    <w:rsid w:val="001E6D2A"/>
    <w:rsid w:val="001F5F2C"/>
    <w:rsid w:val="00203D6E"/>
    <w:rsid w:val="00217A6A"/>
    <w:rsid w:val="00222270"/>
    <w:rsid w:val="0024131A"/>
    <w:rsid w:val="0024371B"/>
    <w:rsid w:val="00251FA2"/>
    <w:rsid w:val="00277353"/>
    <w:rsid w:val="00280F8A"/>
    <w:rsid w:val="00281A8A"/>
    <w:rsid w:val="0029197E"/>
    <w:rsid w:val="00293404"/>
    <w:rsid w:val="0029412E"/>
    <w:rsid w:val="002A1164"/>
    <w:rsid w:val="002D099C"/>
    <w:rsid w:val="002D09A0"/>
    <w:rsid w:val="002D33E0"/>
    <w:rsid w:val="002D4E6E"/>
    <w:rsid w:val="002F63BD"/>
    <w:rsid w:val="00314350"/>
    <w:rsid w:val="003354D5"/>
    <w:rsid w:val="00383818"/>
    <w:rsid w:val="003879D6"/>
    <w:rsid w:val="00390235"/>
    <w:rsid w:val="003A1FE8"/>
    <w:rsid w:val="003B391F"/>
    <w:rsid w:val="003B51FF"/>
    <w:rsid w:val="003C44CD"/>
    <w:rsid w:val="0043106F"/>
    <w:rsid w:val="00434BAA"/>
    <w:rsid w:val="00434FF5"/>
    <w:rsid w:val="00440A19"/>
    <w:rsid w:val="00450B35"/>
    <w:rsid w:val="0046141C"/>
    <w:rsid w:val="00465ACF"/>
    <w:rsid w:val="0046628F"/>
    <w:rsid w:val="0047123E"/>
    <w:rsid w:val="00483345"/>
    <w:rsid w:val="004A741A"/>
    <w:rsid w:val="004C7847"/>
    <w:rsid w:val="004C79E9"/>
    <w:rsid w:val="004F1C24"/>
    <w:rsid w:val="004F4B9F"/>
    <w:rsid w:val="00512E9C"/>
    <w:rsid w:val="00521C39"/>
    <w:rsid w:val="00530CD8"/>
    <w:rsid w:val="00560FC3"/>
    <w:rsid w:val="00567AB5"/>
    <w:rsid w:val="005938FB"/>
    <w:rsid w:val="005A5CB7"/>
    <w:rsid w:val="005C030B"/>
    <w:rsid w:val="006061CC"/>
    <w:rsid w:val="00610EB6"/>
    <w:rsid w:val="00642353"/>
    <w:rsid w:val="00645C3D"/>
    <w:rsid w:val="006A3DBA"/>
    <w:rsid w:val="006A514D"/>
    <w:rsid w:val="006B3F97"/>
    <w:rsid w:val="006F215C"/>
    <w:rsid w:val="007562A4"/>
    <w:rsid w:val="00764294"/>
    <w:rsid w:val="00776F13"/>
    <w:rsid w:val="007A1E7F"/>
    <w:rsid w:val="007C4962"/>
    <w:rsid w:val="007D0282"/>
    <w:rsid w:val="007F3FED"/>
    <w:rsid w:val="007F4A46"/>
    <w:rsid w:val="00811D9E"/>
    <w:rsid w:val="00814095"/>
    <w:rsid w:val="00832153"/>
    <w:rsid w:val="008452DA"/>
    <w:rsid w:val="0084744E"/>
    <w:rsid w:val="008B02F9"/>
    <w:rsid w:val="008C678E"/>
    <w:rsid w:val="008D261A"/>
    <w:rsid w:val="008D62E0"/>
    <w:rsid w:val="00900AA6"/>
    <w:rsid w:val="00905F9E"/>
    <w:rsid w:val="009116C3"/>
    <w:rsid w:val="00912807"/>
    <w:rsid w:val="00925701"/>
    <w:rsid w:val="00931753"/>
    <w:rsid w:val="00936868"/>
    <w:rsid w:val="0093713C"/>
    <w:rsid w:val="00974D06"/>
    <w:rsid w:val="009A2A2A"/>
    <w:rsid w:val="009B10B4"/>
    <w:rsid w:val="009C1685"/>
    <w:rsid w:val="009C32DB"/>
    <w:rsid w:val="009C5E28"/>
    <w:rsid w:val="009E0C50"/>
    <w:rsid w:val="009E58F2"/>
    <w:rsid w:val="00A139DB"/>
    <w:rsid w:val="00A24748"/>
    <w:rsid w:val="00A54F2A"/>
    <w:rsid w:val="00A60385"/>
    <w:rsid w:val="00A75AD5"/>
    <w:rsid w:val="00A8439D"/>
    <w:rsid w:val="00AB5117"/>
    <w:rsid w:val="00AB5208"/>
    <w:rsid w:val="00AB75F0"/>
    <w:rsid w:val="00AF5183"/>
    <w:rsid w:val="00B005DA"/>
    <w:rsid w:val="00B266C8"/>
    <w:rsid w:val="00B30223"/>
    <w:rsid w:val="00B34455"/>
    <w:rsid w:val="00B36348"/>
    <w:rsid w:val="00B565A9"/>
    <w:rsid w:val="00B60031"/>
    <w:rsid w:val="00B60941"/>
    <w:rsid w:val="00B746C3"/>
    <w:rsid w:val="00B85D3A"/>
    <w:rsid w:val="00B93485"/>
    <w:rsid w:val="00BA68CB"/>
    <w:rsid w:val="00BD1B31"/>
    <w:rsid w:val="00BD6B71"/>
    <w:rsid w:val="00C03410"/>
    <w:rsid w:val="00C12611"/>
    <w:rsid w:val="00C72708"/>
    <w:rsid w:val="00C74CF9"/>
    <w:rsid w:val="00C80D7D"/>
    <w:rsid w:val="00C83470"/>
    <w:rsid w:val="00CB7D16"/>
    <w:rsid w:val="00CC0329"/>
    <w:rsid w:val="00CC1301"/>
    <w:rsid w:val="00CE2794"/>
    <w:rsid w:val="00D072C8"/>
    <w:rsid w:val="00D133AE"/>
    <w:rsid w:val="00D30405"/>
    <w:rsid w:val="00D3117A"/>
    <w:rsid w:val="00D66424"/>
    <w:rsid w:val="00D677A0"/>
    <w:rsid w:val="00D86F9E"/>
    <w:rsid w:val="00E233C7"/>
    <w:rsid w:val="00E31B97"/>
    <w:rsid w:val="00E36C08"/>
    <w:rsid w:val="00E36EE1"/>
    <w:rsid w:val="00E74064"/>
    <w:rsid w:val="00E80C30"/>
    <w:rsid w:val="00E90FA9"/>
    <w:rsid w:val="00E928E6"/>
    <w:rsid w:val="00EA7893"/>
    <w:rsid w:val="00EB2773"/>
    <w:rsid w:val="00F03144"/>
    <w:rsid w:val="00F11497"/>
    <w:rsid w:val="00F168DA"/>
    <w:rsid w:val="00F2318B"/>
    <w:rsid w:val="00F235EA"/>
    <w:rsid w:val="00F56FC7"/>
    <w:rsid w:val="00F665C5"/>
    <w:rsid w:val="00F752DA"/>
    <w:rsid w:val="00F85070"/>
    <w:rsid w:val="00F969C0"/>
    <w:rsid w:val="00FC3D28"/>
    <w:rsid w:val="00FC7078"/>
    <w:rsid w:val="00FE1938"/>
    <w:rsid w:val="00FF21D6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5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35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90235"/>
    <w:pPr>
      <w:keepNext/>
      <w:outlineLvl w:val="2"/>
    </w:pPr>
    <w:rPr>
      <w:b/>
      <w:bCs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390235"/>
    <w:pPr>
      <w:keepNext/>
      <w:outlineLvl w:val="3"/>
    </w:pPr>
    <w:rPr>
      <w:b/>
      <w:bCs/>
      <w:sz w:val="22"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0235"/>
    <w:rPr>
      <w:rFonts w:ascii="Calibri" w:eastAsia="Times New Roman" w:hAnsi="Calibri" w:cs="Times New Roman"/>
      <w:b/>
      <w:bCs/>
      <w:sz w:val="24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90235"/>
    <w:rPr>
      <w:rFonts w:ascii="Calibri" w:eastAsia="Times New Roman" w:hAnsi="Calibri" w:cs="Times New Roman"/>
      <w:b/>
      <w:bCs/>
      <w:szCs w:val="28"/>
      <w:u w:val="single"/>
      <w:lang w:val="x-none" w:eastAsia="x-none"/>
    </w:rPr>
  </w:style>
  <w:style w:type="paragraph" w:customStyle="1" w:styleId="SPECS1">
    <w:name w:val="SPECS 1"/>
    <w:basedOn w:val="Normal"/>
    <w:rsid w:val="00390235"/>
    <w:pPr>
      <w:spacing w:after="200" w:line="276" w:lineRule="auto"/>
    </w:pPr>
    <w:rPr>
      <w:rFonts w:asciiTheme="minorHAnsi" w:eastAsiaTheme="minorHAnsi" w:hAnsiTheme="minorHAnsi" w:cstheme="minorBidi"/>
      <w:sz w:val="22"/>
    </w:rPr>
  </w:style>
  <w:style w:type="paragraph" w:customStyle="1" w:styleId="SPECS2">
    <w:name w:val="SPECS 2"/>
    <w:basedOn w:val="Normal"/>
    <w:rsid w:val="00390235"/>
    <w:pPr>
      <w:jc w:val="both"/>
    </w:pPr>
    <w:rPr>
      <w:rFonts w:ascii="Arial" w:hAnsi="Arial"/>
      <w:szCs w:val="20"/>
    </w:rPr>
  </w:style>
  <w:style w:type="paragraph" w:customStyle="1" w:styleId="SPECS3">
    <w:name w:val="SPECS 3"/>
    <w:basedOn w:val="Normal"/>
    <w:rsid w:val="00390235"/>
    <w:pPr>
      <w:tabs>
        <w:tab w:val="left" w:pos="1170"/>
      </w:tabs>
      <w:jc w:val="both"/>
    </w:pPr>
    <w:rPr>
      <w:rFonts w:ascii="Arial" w:hAnsi="Arial"/>
      <w:szCs w:val="20"/>
    </w:rPr>
  </w:style>
  <w:style w:type="paragraph" w:customStyle="1" w:styleId="SPECS4">
    <w:name w:val="SPECS 4"/>
    <w:basedOn w:val="Normal"/>
    <w:next w:val="SPECS3"/>
    <w:rsid w:val="00390235"/>
    <w:pPr>
      <w:tabs>
        <w:tab w:val="left" w:pos="1620"/>
      </w:tabs>
      <w:jc w:val="both"/>
    </w:pPr>
    <w:rPr>
      <w:rFonts w:ascii="Arial" w:hAnsi="Arial"/>
      <w:szCs w:val="20"/>
    </w:rPr>
  </w:style>
  <w:style w:type="paragraph" w:customStyle="1" w:styleId="SPECS5">
    <w:name w:val="SPECS 5"/>
    <w:basedOn w:val="Normal"/>
    <w:rsid w:val="00390235"/>
    <w:pPr>
      <w:jc w:val="both"/>
    </w:pPr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3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E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E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E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D7D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E36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C08"/>
    <w:rPr>
      <w:rFonts w:ascii="Calibri" w:eastAsia="Times New Roman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36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C08"/>
    <w:rPr>
      <w:rFonts w:ascii="Calibri" w:eastAsia="Times New Roman" w:hAnsi="Calibri" w:cs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46628F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6628F"/>
    <w:pPr>
      <w:ind w:left="1440" w:hanging="720"/>
    </w:pPr>
    <w:rPr>
      <w:rFonts w:ascii="Book Antiqua" w:hAnsi="Book Antiqua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628F"/>
    <w:rPr>
      <w:rFonts w:ascii="Book Antiqua" w:eastAsia="Times New Roman" w:hAnsi="Book Antiqua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46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35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90235"/>
    <w:pPr>
      <w:keepNext/>
      <w:outlineLvl w:val="2"/>
    </w:pPr>
    <w:rPr>
      <w:b/>
      <w:bCs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390235"/>
    <w:pPr>
      <w:keepNext/>
      <w:outlineLvl w:val="3"/>
    </w:pPr>
    <w:rPr>
      <w:b/>
      <w:bCs/>
      <w:sz w:val="22"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0235"/>
    <w:rPr>
      <w:rFonts w:ascii="Calibri" w:eastAsia="Times New Roman" w:hAnsi="Calibri" w:cs="Times New Roman"/>
      <w:b/>
      <w:bCs/>
      <w:sz w:val="24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90235"/>
    <w:rPr>
      <w:rFonts w:ascii="Calibri" w:eastAsia="Times New Roman" w:hAnsi="Calibri" w:cs="Times New Roman"/>
      <w:b/>
      <w:bCs/>
      <w:szCs w:val="28"/>
      <w:u w:val="single"/>
      <w:lang w:val="x-none" w:eastAsia="x-none"/>
    </w:rPr>
  </w:style>
  <w:style w:type="paragraph" w:customStyle="1" w:styleId="SPECS1">
    <w:name w:val="SPECS 1"/>
    <w:basedOn w:val="Normal"/>
    <w:rsid w:val="00390235"/>
    <w:pPr>
      <w:spacing w:after="200" w:line="276" w:lineRule="auto"/>
    </w:pPr>
    <w:rPr>
      <w:rFonts w:asciiTheme="minorHAnsi" w:eastAsiaTheme="minorHAnsi" w:hAnsiTheme="minorHAnsi" w:cstheme="minorBidi"/>
      <w:sz w:val="22"/>
    </w:rPr>
  </w:style>
  <w:style w:type="paragraph" w:customStyle="1" w:styleId="SPECS2">
    <w:name w:val="SPECS 2"/>
    <w:basedOn w:val="Normal"/>
    <w:rsid w:val="00390235"/>
    <w:pPr>
      <w:jc w:val="both"/>
    </w:pPr>
    <w:rPr>
      <w:rFonts w:ascii="Arial" w:hAnsi="Arial"/>
      <w:szCs w:val="20"/>
    </w:rPr>
  </w:style>
  <w:style w:type="paragraph" w:customStyle="1" w:styleId="SPECS3">
    <w:name w:val="SPECS 3"/>
    <w:basedOn w:val="Normal"/>
    <w:rsid w:val="00390235"/>
    <w:pPr>
      <w:tabs>
        <w:tab w:val="left" w:pos="1170"/>
      </w:tabs>
      <w:jc w:val="both"/>
    </w:pPr>
    <w:rPr>
      <w:rFonts w:ascii="Arial" w:hAnsi="Arial"/>
      <w:szCs w:val="20"/>
    </w:rPr>
  </w:style>
  <w:style w:type="paragraph" w:customStyle="1" w:styleId="SPECS4">
    <w:name w:val="SPECS 4"/>
    <w:basedOn w:val="Normal"/>
    <w:next w:val="SPECS3"/>
    <w:rsid w:val="00390235"/>
    <w:pPr>
      <w:tabs>
        <w:tab w:val="left" w:pos="1620"/>
      </w:tabs>
      <w:jc w:val="both"/>
    </w:pPr>
    <w:rPr>
      <w:rFonts w:ascii="Arial" w:hAnsi="Arial"/>
      <w:szCs w:val="20"/>
    </w:rPr>
  </w:style>
  <w:style w:type="paragraph" w:customStyle="1" w:styleId="SPECS5">
    <w:name w:val="SPECS 5"/>
    <w:basedOn w:val="Normal"/>
    <w:rsid w:val="00390235"/>
    <w:pPr>
      <w:jc w:val="both"/>
    </w:pPr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3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E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E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E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D7D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E36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C08"/>
    <w:rPr>
      <w:rFonts w:ascii="Calibri" w:eastAsia="Times New Roman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36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C08"/>
    <w:rPr>
      <w:rFonts w:ascii="Calibri" w:eastAsia="Times New Roman" w:hAnsi="Calibri" w:cs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46628F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6628F"/>
    <w:pPr>
      <w:ind w:left="1440" w:hanging="720"/>
    </w:pPr>
    <w:rPr>
      <w:rFonts w:ascii="Book Antiqua" w:hAnsi="Book Antiqua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628F"/>
    <w:rPr>
      <w:rFonts w:ascii="Book Antiqua" w:eastAsia="Times New Roman" w:hAnsi="Book Antiqua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46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502D274A1F4B9F42157C14893527" ma:contentTypeVersion="0" ma:contentTypeDescription="Create a new document." ma:contentTypeScope="" ma:versionID="9bd8613e88ced2f71e018d1203c317cf">
  <xsd:schema xmlns:xsd="http://www.w3.org/2001/XMLSchema" xmlns:xs="http://www.w3.org/2001/XMLSchema" xmlns:p="http://schemas.microsoft.com/office/2006/metadata/properties" xmlns:ns2="9d66da04-0ef8-41fb-8fca-633943dba471" xmlns:ns3="abc8540b-28ed-43d2-87f5-bac9027946b5" targetNamespace="http://schemas.microsoft.com/office/2006/metadata/properties" ma:root="true" ma:fieldsID="abb9710e89a28a8919062549ee17059d" ns2:_="" ns3:_="">
    <xsd:import namespace="9d66da04-0ef8-41fb-8fca-633943dba471"/>
    <xsd:import namespace="abc8540b-28ed-43d2-87f5-bac9027946b5"/>
    <xsd:element name="properties">
      <xsd:complexType>
        <xsd:sequence>
          <xsd:element name="documentManagement">
            <xsd:complexType>
              <xsd:all>
                <xsd:element ref="ns2:Publish_x0020_date" minOccurs="0"/>
                <xsd:element ref="ns3:City_x0020_item_x0020_code" minOccurs="0"/>
                <xsd:element ref="ns3:Document_x0020_type" minOccurs="0"/>
                <xsd:element ref="ns3:Area" minOccurs="0"/>
                <xsd:element ref="ns3:Division" minOccurs="0"/>
                <xsd:element ref="ns3:Category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6da04-0ef8-41fb-8fca-633943dba471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nillable="true" ma:displayName="Publish date" ma:default="[today]" ma:description="Date and/or time an item is published; used mostly for sorting purposes" ma:format="DateTime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540b-28ed-43d2-87f5-bac9027946b5" elementFormDefault="qualified">
    <xsd:import namespace="http://schemas.microsoft.com/office/2006/documentManagement/types"/>
    <xsd:import namespace="http://schemas.microsoft.com/office/infopath/2007/PartnerControls"/>
    <xsd:element name="City_x0020_item_x0020_code" ma:index="3" nillable="true" ma:displayName="City item code" ma:internalName="City_x0020_item_x0020_code">
      <xsd:simpleType>
        <xsd:restriction base="dms:Text">
          <xsd:maxLength value="255"/>
        </xsd:restriction>
      </xsd:simpleType>
    </xsd:element>
    <xsd:element name="Document_x0020_type" ma:index="4" nillable="true" ma:displayName="Document type" ma:default="Specification" ma:format="Dropdown" ma:internalName="Document_x0020_type">
      <xsd:simpleType>
        <xsd:restriction base="dms:Choice">
          <xsd:enumeration value="Specification"/>
          <xsd:enumeration value="Details"/>
        </xsd:restriction>
      </xsd:simpleType>
    </xsd:element>
    <xsd:element name="Area" ma:index="5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ineering Services"/>
                    <xsd:enumeration value="Land Development"/>
                    <xsd:enumeration value="Landscape Management"/>
                    <xsd:enumeration value="Storm Water"/>
                  </xsd:restriction>
                </xsd:simpleType>
              </xsd:element>
            </xsd:sequence>
          </xsd:extension>
        </xsd:complexContent>
      </xsd:complexType>
    </xsd:element>
    <xsd:element name="Division" ma:index="6" nillable="true" ma:displayName="Division" ma:format="Dropdown" ma:internalName="Division">
      <xsd:simpleType>
        <xsd:restriction base="dms:Choice">
          <xsd:enumeration value="State"/>
          <xsd:enumeration value="Utilities"/>
          <xsd:enumeration value="Landscape Management"/>
          <xsd:enumeration value="Streams and Wetlands"/>
          <xsd:enumeration value="Ponds and BMPs"/>
          <xsd:enumeration value="Construction"/>
          <xsd:enumeration value="Flood Control"/>
        </xsd:restriction>
      </xsd:simpleType>
    </xsd:element>
    <xsd:element name="Category" ma:index="7" nillable="true" ma:displayName="Category" ma:format="Dropdown" ma:internalName="Category">
      <xsd:simpleType>
        <xsd:restriction base="dms:Choice">
          <xsd:enumeration value="Flood control"/>
          <xsd:enumeration value="Water quality enhancement"/>
          <xsd:enumeration value="Stream restoration"/>
        </xsd:restriction>
      </xsd:simpleType>
    </xsd:element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c8540b-28ed-43d2-87f5-bac9027946b5" xsi:nil="true"/>
    <Area xmlns="abc8540b-28ed-43d2-87f5-bac9027946b5"/>
    <Category xmlns="abc8540b-28ed-43d2-87f5-bac9027946b5" xsi:nil="true"/>
    <City_x0020_item_x0020_code xmlns="abc8540b-28ed-43d2-87f5-bac9027946b5" xsi:nil="true"/>
    <Publish_x0020_date xmlns="9d66da04-0ef8-41fb-8fca-633943dba471">2016-05-03T19:50:28+00:00</Publish_x0020_date>
    <Document_x0020_type xmlns="abc8540b-28ed-43d2-87f5-bac9027946b5">Specification</Document_x0020_type>
    <Comments xmlns="abc8540b-28ed-43d2-87f5-bac9027946b5" xsi:nil="true"/>
  </documentManagement>
</p:properties>
</file>

<file path=customXml/itemProps1.xml><?xml version="1.0" encoding="utf-8"?>
<ds:datastoreItem xmlns:ds="http://schemas.openxmlformats.org/officeDocument/2006/customXml" ds:itemID="{08B6EA2B-9B8F-4A35-B74C-1FC3B5DADEA8}"/>
</file>

<file path=customXml/itemProps2.xml><?xml version="1.0" encoding="utf-8"?>
<ds:datastoreItem xmlns:ds="http://schemas.openxmlformats.org/officeDocument/2006/customXml" ds:itemID="{9581C875-82DC-4010-826A-2C812A63093C}"/>
</file>

<file path=customXml/itemProps3.xml><?xml version="1.0" encoding="utf-8"?>
<ds:datastoreItem xmlns:ds="http://schemas.openxmlformats.org/officeDocument/2006/customXml" ds:itemID="{8EC26E8F-716E-416F-AD69-357BE550D723}"/>
</file>

<file path=customXml/itemProps4.xml><?xml version="1.0" encoding="utf-8"?>
<ds:datastoreItem xmlns:ds="http://schemas.openxmlformats.org/officeDocument/2006/customXml" ds:itemID="{646AD6CB-AA26-4E21-8F0A-B7604207D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Cole, Greg</dc:creator>
  <cp:lastModifiedBy>cbotkin</cp:lastModifiedBy>
  <cp:revision>4</cp:revision>
  <cp:lastPrinted>2015-05-28T12:23:00Z</cp:lastPrinted>
  <dcterms:created xsi:type="dcterms:W3CDTF">2015-08-20T14:26:00Z</dcterms:created>
  <dcterms:modified xsi:type="dcterms:W3CDTF">2015-08-20T14:27:00Z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</vt:i4>
  </property>
  <property fmtid="{D5CDD505-2E9C-101B-9397-08002B2CF9AE}" pid="3" name="Version Date">
    <vt:lpwstr>May 2015</vt:lpwstr>
  </property>
  <property fmtid="{D5CDD505-2E9C-101B-9397-08002B2CF9AE}" pid="4" name="ContentTypeId">
    <vt:lpwstr>0x01010012BE502D274A1F4B9F42157C14893527</vt:lpwstr>
  </property>
  <property fmtid="{D5CDD505-2E9C-101B-9397-08002B2CF9AE}" pid="5" name="Order">
    <vt:r8>3000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P category">
    <vt:lpwstr>General</vt:lpwstr>
  </property>
</Properties>
</file>