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9A" w:rsidRPr="000F0D9A" w:rsidRDefault="000F0D9A" w:rsidP="000F0D9A">
      <w:pPr>
        <w:keepNext/>
        <w:outlineLvl w:val="3"/>
        <w:rPr>
          <w:rFonts w:ascii="Calibri" w:hAnsi="Calibri"/>
          <w:b/>
          <w:bCs/>
          <w:sz w:val="22"/>
          <w:szCs w:val="28"/>
          <w:u w:val="single"/>
          <w:lang w:eastAsia="x-none"/>
        </w:rPr>
      </w:pPr>
      <w:bookmarkStart w:id="0" w:name="_Toc413159851"/>
      <w:bookmarkStart w:id="1" w:name="_Toc418518032"/>
      <w:r w:rsidRPr="000F0D9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t>SP-</w:t>
      </w:r>
      <w:r w:rsidRPr="000F0D9A">
        <w:rPr>
          <w:rFonts w:ascii="Calibri" w:hAnsi="Calibri"/>
          <w:b/>
          <w:bCs/>
          <w:sz w:val="22"/>
          <w:szCs w:val="28"/>
          <w:u w:val="single"/>
          <w:lang w:eastAsia="x-none"/>
        </w:rPr>
        <w:t xml:space="preserve">XXX   </w:t>
      </w:r>
      <w:r>
        <w:rPr>
          <w:rFonts w:ascii="Calibri" w:hAnsi="Calibri"/>
          <w:b/>
          <w:bCs/>
          <w:sz w:val="22"/>
          <w:szCs w:val="28"/>
          <w:u w:val="single"/>
          <w:lang w:eastAsia="x-none"/>
        </w:rPr>
        <w:t>PEDESTRIAN REFUGE ISLAND (PASS-THRU)</w:t>
      </w:r>
      <w:bookmarkEnd w:id="0"/>
      <w:bookmarkEnd w:id="1"/>
      <w:r w:rsidRPr="000F0D9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fldChar w:fldCharType="begin"/>
      </w:r>
      <w:r w:rsidRPr="000F0D9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instrText>tc \l2 "SP-32, CONTROLLED LOW STRENGTH FILL MATERIAL</w:instrText>
      </w:r>
      <w:r w:rsidRPr="000F0D9A">
        <w:rPr>
          <w:rFonts w:ascii="Calibri" w:hAnsi="Calibri"/>
          <w:b/>
          <w:bCs/>
          <w:sz w:val="22"/>
          <w:szCs w:val="28"/>
          <w:u w:val="single"/>
          <w:lang w:val="x-none" w:eastAsia="x-none"/>
        </w:rPr>
        <w:fldChar w:fldCharType="end"/>
      </w:r>
    </w:p>
    <w:p w:rsidR="000F0D9A" w:rsidRPr="000F0D9A" w:rsidRDefault="000F0D9A" w:rsidP="000F0D9A">
      <w:pPr>
        <w:tabs>
          <w:tab w:val="right" w:pos="9360"/>
        </w:tabs>
        <w:rPr>
          <w:rFonts w:ascii="Calibri" w:hAnsi="Calibri"/>
          <w:sz w:val="20"/>
          <w:szCs w:val="20"/>
        </w:rPr>
      </w:pPr>
      <w:r w:rsidRPr="000F0D9A">
        <w:rPr>
          <w:rFonts w:ascii="Calibri" w:hAnsi="Calibri"/>
          <w:sz w:val="20"/>
          <w:szCs w:val="20"/>
        </w:rPr>
        <w:t>Version Date: 1</w:t>
      </w:r>
      <w:r w:rsidR="004954E6">
        <w:rPr>
          <w:rFonts w:ascii="Calibri" w:hAnsi="Calibri"/>
          <w:sz w:val="20"/>
          <w:szCs w:val="20"/>
        </w:rPr>
        <w:t>2</w:t>
      </w:r>
      <w:r w:rsidRPr="000F0D9A">
        <w:rPr>
          <w:rFonts w:ascii="Calibri" w:hAnsi="Calibri"/>
          <w:sz w:val="20"/>
          <w:szCs w:val="20"/>
        </w:rPr>
        <w:t>/</w:t>
      </w:r>
      <w:r w:rsidR="004954E6">
        <w:rPr>
          <w:rFonts w:ascii="Calibri" w:hAnsi="Calibri"/>
          <w:sz w:val="20"/>
          <w:szCs w:val="20"/>
        </w:rPr>
        <w:t>11/</w:t>
      </w:r>
      <w:r w:rsidRPr="000F0D9A">
        <w:rPr>
          <w:rFonts w:ascii="Calibri" w:hAnsi="Calibri"/>
          <w:sz w:val="20"/>
          <w:szCs w:val="20"/>
        </w:rPr>
        <w:t>2015</w:t>
      </w:r>
    </w:p>
    <w:p w:rsidR="000F0D9A" w:rsidRPr="000F0D9A" w:rsidRDefault="000F0D9A" w:rsidP="000F0D9A">
      <w:pPr>
        <w:tabs>
          <w:tab w:val="right" w:pos="9360"/>
        </w:tabs>
        <w:rPr>
          <w:rFonts w:ascii="Calibri" w:hAnsi="Calibri"/>
          <w:sz w:val="20"/>
          <w:szCs w:val="20"/>
        </w:rPr>
      </w:pPr>
      <w:r w:rsidRPr="000F0D9A">
        <w:rPr>
          <w:rFonts w:ascii="Calibri" w:hAnsi="Calibri"/>
          <w:sz w:val="20"/>
          <w:szCs w:val="20"/>
        </w:rPr>
        <w:tab/>
      </w:r>
      <w:commentRangeStart w:id="2"/>
      <w:r w:rsidRPr="000F0D9A">
        <w:rPr>
          <w:rFonts w:ascii="Calibri" w:hAnsi="Calibri"/>
          <w:sz w:val="20"/>
          <w:szCs w:val="20"/>
        </w:rPr>
        <w:t>Revision Date</w:t>
      </w:r>
      <w:commentRangeEnd w:id="2"/>
      <w:r w:rsidRPr="000F0D9A">
        <w:rPr>
          <w:rFonts w:ascii="Calibri" w:hAnsi="Calibri"/>
          <w:sz w:val="16"/>
          <w:szCs w:val="16"/>
        </w:rPr>
        <w:commentReference w:id="2"/>
      </w:r>
      <w:r w:rsidRPr="000F0D9A">
        <w:rPr>
          <w:rFonts w:ascii="Calibri" w:hAnsi="Calibri"/>
          <w:sz w:val="20"/>
          <w:szCs w:val="20"/>
        </w:rPr>
        <w:t>:  XX/XX/XXXX by XXX</w:t>
      </w:r>
    </w:p>
    <w:p w:rsidR="000F0D9A" w:rsidRPr="000F0D9A" w:rsidRDefault="000F0D9A" w:rsidP="000F0D9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2"/>
        </w:rPr>
      </w:pPr>
      <w:r w:rsidRPr="000F0D9A">
        <w:rPr>
          <w:rFonts w:ascii="Calibri" w:eastAsia="Calibri" w:hAnsi="Calibri"/>
          <w:b/>
          <w:sz w:val="20"/>
          <w:szCs w:val="22"/>
        </w:rPr>
        <w:t>DESCRIPTION</w:t>
      </w:r>
    </w:p>
    <w:p w:rsidR="000F0D9A" w:rsidRDefault="000F0D9A" w:rsidP="000F0D9A">
      <w:pPr>
        <w:rPr>
          <w:sz w:val="20"/>
          <w:szCs w:val="20"/>
        </w:rPr>
      </w:pPr>
    </w:p>
    <w:p w:rsidR="00C71D5C" w:rsidRPr="000F0D9A" w:rsidRDefault="000F0D9A" w:rsidP="000F0D9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F0D9A">
        <w:rPr>
          <w:rFonts w:ascii="Calibri" w:hAnsi="Calibri" w:cs="Calibri"/>
          <w:sz w:val="20"/>
          <w:szCs w:val="20"/>
        </w:rPr>
        <w:t>The work covered by this special provision includes all elem</w:t>
      </w:r>
      <w:r w:rsidR="00FB73B0">
        <w:rPr>
          <w:rFonts w:ascii="Calibri" w:hAnsi="Calibri" w:cs="Calibri"/>
          <w:sz w:val="20"/>
          <w:szCs w:val="20"/>
        </w:rPr>
        <w:t>e</w:t>
      </w:r>
      <w:r w:rsidRPr="000F0D9A">
        <w:rPr>
          <w:rFonts w:ascii="Calibri" w:hAnsi="Calibri" w:cs="Calibri"/>
          <w:sz w:val="20"/>
          <w:szCs w:val="20"/>
        </w:rPr>
        <w:t>nts of work covered by section 848, “Concrete Sidewalks, Driveways and Wheel Chair Ramps” o</w:t>
      </w:r>
      <w:bookmarkStart w:id="3" w:name="_GoBack"/>
      <w:bookmarkEnd w:id="3"/>
      <w:r w:rsidRPr="000F0D9A">
        <w:rPr>
          <w:rFonts w:ascii="Calibri" w:hAnsi="Calibri" w:cs="Calibri"/>
          <w:sz w:val="20"/>
          <w:szCs w:val="20"/>
        </w:rPr>
        <w:t xml:space="preserve">f the NCDOT Standard Specifications and the detail for the Pedestrian Refuge Island (Pass-Thru) as shown on the plans.  </w:t>
      </w:r>
      <w:r w:rsidR="002F503F" w:rsidRPr="000F0D9A">
        <w:rPr>
          <w:rFonts w:ascii="Calibri" w:hAnsi="Calibri" w:cs="Calibri"/>
          <w:sz w:val="20"/>
          <w:szCs w:val="20"/>
        </w:rPr>
        <w:t>Truncated domes shall be included and installed per NC</w:t>
      </w:r>
      <w:r w:rsidR="00A15F52" w:rsidRPr="000F0D9A">
        <w:rPr>
          <w:rFonts w:ascii="Calibri" w:hAnsi="Calibri" w:cs="Calibri"/>
          <w:sz w:val="20"/>
          <w:szCs w:val="20"/>
        </w:rPr>
        <w:t xml:space="preserve">DOT </w:t>
      </w:r>
      <w:proofErr w:type="gramStart"/>
      <w:r w:rsidR="00A15F52" w:rsidRPr="000F0D9A">
        <w:rPr>
          <w:rFonts w:ascii="Calibri" w:hAnsi="Calibri" w:cs="Calibri"/>
          <w:sz w:val="20"/>
          <w:szCs w:val="20"/>
        </w:rPr>
        <w:t>Std</w:t>
      </w:r>
      <w:proofErr w:type="gramEnd"/>
      <w:r w:rsidR="00A15F52" w:rsidRPr="000F0D9A">
        <w:rPr>
          <w:rFonts w:ascii="Calibri" w:hAnsi="Calibri" w:cs="Calibri"/>
          <w:sz w:val="20"/>
          <w:szCs w:val="20"/>
        </w:rPr>
        <w:t xml:space="preserve"> No. 848.05.</w:t>
      </w:r>
    </w:p>
    <w:p w:rsidR="002F503F" w:rsidRPr="00473EB7" w:rsidRDefault="002F503F" w:rsidP="002F503F">
      <w:pPr>
        <w:rPr>
          <w:sz w:val="20"/>
          <w:szCs w:val="20"/>
        </w:rPr>
      </w:pPr>
    </w:p>
    <w:p w:rsidR="000F0D9A" w:rsidRDefault="000F0D9A" w:rsidP="000F0D9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2"/>
        </w:rPr>
      </w:pPr>
      <w:r>
        <w:rPr>
          <w:rFonts w:ascii="Calibri" w:eastAsia="Calibri" w:hAnsi="Calibri"/>
          <w:b/>
          <w:sz w:val="20"/>
          <w:szCs w:val="22"/>
        </w:rPr>
        <w:t>MATERIALS</w:t>
      </w:r>
    </w:p>
    <w:p w:rsidR="000F0D9A" w:rsidRDefault="000F0D9A" w:rsidP="000F0D9A">
      <w:pPr>
        <w:spacing w:after="200" w:line="276" w:lineRule="auto"/>
        <w:contextualSpacing/>
        <w:rPr>
          <w:rFonts w:ascii="Calibri" w:eastAsia="Calibri" w:hAnsi="Calibri"/>
          <w:b/>
          <w:sz w:val="20"/>
          <w:szCs w:val="22"/>
        </w:rPr>
      </w:pPr>
    </w:p>
    <w:p w:rsidR="00FB73B0" w:rsidRPr="00FB73B0" w:rsidRDefault="00FB73B0" w:rsidP="00FB73B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B73B0">
        <w:rPr>
          <w:rFonts w:ascii="Calibri" w:hAnsi="Calibri" w:cs="Calibri"/>
          <w:sz w:val="20"/>
          <w:szCs w:val="20"/>
        </w:rPr>
        <w:t>All materials shall be in accordance with section 848 of the NCDOT Standard Specifications and detail 848.05 of the NCDOT Roadway Standard Drawings.</w:t>
      </w:r>
    </w:p>
    <w:p w:rsidR="000F0D9A" w:rsidRPr="000F0D9A" w:rsidRDefault="000F0D9A" w:rsidP="000F0D9A">
      <w:pPr>
        <w:spacing w:line="276" w:lineRule="auto"/>
        <w:rPr>
          <w:rFonts w:ascii="Calibri" w:eastAsia="Calibri" w:hAnsi="Calibri"/>
          <w:b/>
          <w:sz w:val="20"/>
          <w:szCs w:val="22"/>
        </w:rPr>
      </w:pPr>
    </w:p>
    <w:p w:rsidR="000F0D9A" w:rsidRDefault="000F0D9A" w:rsidP="000F0D9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2"/>
        </w:rPr>
      </w:pPr>
      <w:r>
        <w:rPr>
          <w:rFonts w:ascii="Calibri" w:eastAsia="Calibri" w:hAnsi="Calibri"/>
          <w:b/>
          <w:sz w:val="20"/>
          <w:szCs w:val="22"/>
        </w:rPr>
        <w:t>MEASUREMENT</w:t>
      </w:r>
    </w:p>
    <w:p w:rsidR="00943F9F" w:rsidRPr="00473EB7" w:rsidRDefault="00943F9F" w:rsidP="00943F9F">
      <w:pPr>
        <w:ind w:left="720"/>
        <w:jc w:val="both"/>
        <w:rPr>
          <w:b/>
          <w:snapToGrid w:val="0"/>
          <w:sz w:val="20"/>
          <w:szCs w:val="20"/>
        </w:rPr>
      </w:pPr>
    </w:p>
    <w:p w:rsidR="00C71D5C" w:rsidRPr="000F0D9A" w:rsidRDefault="00B105A4" w:rsidP="000F0D9A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  <w:r w:rsidRPr="000F0D9A">
        <w:rPr>
          <w:rFonts w:ascii="Calibri" w:eastAsia="Calibri" w:hAnsi="Calibri"/>
          <w:sz w:val="20"/>
          <w:szCs w:val="22"/>
        </w:rPr>
        <w:t xml:space="preserve">The quantity of </w:t>
      </w:r>
      <w:r w:rsidR="00A30991" w:rsidRPr="000F0D9A">
        <w:rPr>
          <w:rFonts w:ascii="Calibri" w:eastAsia="Calibri" w:hAnsi="Calibri"/>
          <w:sz w:val="20"/>
          <w:szCs w:val="22"/>
        </w:rPr>
        <w:t>Pedestrian Refuge Island (Pass-Thru</w:t>
      </w:r>
      <w:r w:rsidR="008C7A22" w:rsidRPr="000F0D9A">
        <w:rPr>
          <w:rFonts w:ascii="Calibri" w:eastAsia="Calibri" w:hAnsi="Calibri"/>
          <w:sz w:val="20"/>
          <w:szCs w:val="22"/>
        </w:rPr>
        <w:t>) to</w:t>
      </w:r>
      <w:r w:rsidRPr="000F0D9A">
        <w:rPr>
          <w:rFonts w:ascii="Calibri" w:eastAsia="Calibri" w:hAnsi="Calibri"/>
          <w:sz w:val="20"/>
          <w:szCs w:val="22"/>
        </w:rPr>
        <w:t xml:space="preserve"> be paid for will be the actual number of square yards </w:t>
      </w:r>
      <w:r w:rsidR="00352973" w:rsidRPr="000F0D9A">
        <w:rPr>
          <w:rFonts w:ascii="Calibri" w:eastAsia="Calibri" w:hAnsi="Calibri"/>
          <w:sz w:val="20"/>
          <w:szCs w:val="22"/>
        </w:rPr>
        <w:t>completed and accepted</w:t>
      </w:r>
      <w:r w:rsidR="00C71D5C" w:rsidRPr="000F0D9A">
        <w:rPr>
          <w:rFonts w:ascii="Calibri" w:eastAsia="Calibri" w:hAnsi="Calibri"/>
          <w:sz w:val="20"/>
          <w:szCs w:val="22"/>
        </w:rPr>
        <w:t xml:space="preserve">.  </w:t>
      </w:r>
      <w:r w:rsidR="00352973" w:rsidRPr="000F0D9A">
        <w:rPr>
          <w:rFonts w:ascii="Calibri" w:eastAsia="Calibri" w:hAnsi="Calibri"/>
          <w:sz w:val="20"/>
          <w:szCs w:val="22"/>
        </w:rPr>
        <w:t>There will be no separate measurement of</w:t>
      </w:r>
      <w:r w:rsidR="00AC41CF" w:rsidRPr="000F0D9A">
        <w:rPr>
          <w:rFonts w:ascii="Calibri" w:eastAsia="Calibri" w:hAnsi="Calibri"/>
          <w:sz w:val="20"/>
          <w:szCs w:val="22"/>
        </w:rPr>
        <w:t xml:space="preserve"> </w:t>
      </w:r>
      <w:r w:rsidR="00A30991" w:rsidRPr="000F0D9A">
        <w:rPr>
          <w:rFonts w:ascii="Calibri" w:eastAsia="Calibri" w:hAnsi="Calibri"/>
          <w:sz w:val="20"/>
          <w:szCs w:val="22"/>
        </w:rPr>
        <w:t>wheelchair ramps</w:t>
      </w:r>
      <w:r w:rsidR="00746D1C" w:rsidRPr="000F0D9A">
        <w:rPr>
          <w:rFonts w:ascii="Calibri" w:eastAsia="Calibri" w:hAnsi="Calibri"/>
          <w:sz w:val="20"/>
          <w:szCs w:val="22"/>
        </w:rPr>
        <w:t xml:space="preserve"> or</w:t>
      </w:r>
      <w:r w:rsidR="00352973" w:rsidRPr="000F0D9A">
        <w:rPr>
          <w:rFonts w:ascii="Calibri" w:eastAsia="Calibri" w:hAnsi="Calibri"/>
          <w:sz w:val="20"/>
          <w:szCs w:val="22"/>
        </w:rPr>
        <w:t xml:space="preserve"> truncated domes.</w:t>
      </w:r>
      <w:r w:rsidR="000F0D9A">
        <w:rPr>
          <w:rFonts w:ascii="Calibri" w:eastAsia="Calibri" w:hAnsi="Calibri"/>
          <w:sz w:val="20"/>
          <w:szCs w:val="22"/>
        </w:rPr>
        <w:t xml:space="preserve">  Any concrete slope tie-ins between the pedestrian island cap</w:t>
      </w:r>
      <w:r w:rsidR="00C36970">
        <w:rPr>
          <w:rFonts w:ascii="Calibri" w:eastAsia="Calibri" w:hAnsi="Calibri"/>
          <w:sz w:val="20"/>
          <w:szCs w:val="22"/>
        </w:rPr>
        <w:t xml:space="preserve">, monolithic </w:t>
      </w:r>
      <w:proofErr w:type="gramStart"/>
      <w:r w:rsidR="00C36970">
        <w:rPr>
          <w:rFonts w:ascii="Calibri" w:eastAsia="Calibri" w:hAnsi="Calibri"/>
          <w:sz w:val="20"/>
          <w:szCs w:val="22"/>
        </w:rPr>
        <w:t>concrete,</w:t>
      </w:r>
      <w:proofErr w:type="gramEnd"/>
      <w:r w:rsidR="000F0D9A">
        <w:rPr>
          <w:rFonts w:ascii="Calibri" w:eastAsia="Calibri" w:hAnsi="Calibri"/>
          <w:sz w:val="20"/>
          <w:szCs w:val="22"/>
        </w:rPr>
        <w:t xml:space="preserve"> or plant</w:t>
      </w:r>
      <w:r w:rsidR="002C1AFB">
        <w:rPr>
          <w:rFonts w:ascii="Calibri" w:eastAsia="Calibri" w:hAnsi="Calibri"/>
          <w:sz w:val="20"/>
          <w:szCs w:val="22"/>
        </w:rPr>
        <w:t>ing</w:t>
      </w:r>
      <w:r w:rsidR="000F0D9A">
        <w:rPr>
          <w:rFonts w:ascii="Calibri" w:eastAsia="Calibri" w:hAnsi="Calibri"/>
          <w:sz w:val="20"/>
          <w:szCs w:val="22"/>
        </w:rPr>
        <w:t xml:space="preserve"> mix and the pass thru will be paid for under this item and measured in square yards. A</w:t>
      </w:r>
      <w:r w:rsidR="00C36970">
        <w:rPr>
          <w:rFonts w:ascii="Calibri" w:eastAsia="Calibri" w:hAnsi="Calibri"/>
          <w:sz w:val="20"/>
          <w:szCs w:val="22"/>
        </w:rPr>
        <w:t>ny</w:t>
      </w:r>
      <w:r w:rsidR="000F0D9A">
        <w:rPr>
          <w:rFonts w:ascii="Calibri" w:eastAsia="Calibri" w:hAnsi="Calibri"/>
          <w:sz w:val="20"/>
          <w:szCs w:val="22"/>
        </w:rPr>
        <w:t xml:space="preserve"> curb required </w:t>
      </w:r>
      <w:r w:rsidR="00C36970">
        <w:rPr>
          <w:rFonts w:ascii="Calibri" w:eastAsia="Calibri" w:hAnsi="Calibri"/>
          <w:sz w:val="20"/>
          <w:szCs w:val="22"/>
        </w:rPr>
        <w:t xml:space="preserve">adjacent to the pedestrian refuge island (pass-thru) </w:t>
      </w:r>
      <w:r w:rsidR="000F0D9A">
        <w:rPr>
          <w:rFonts w:ascii="Calibri" w:eastAsia="Calibri" w:hAnsi="Calibri"/>
          <w:sz w:val="20"/>
          <w:szCs w:val="22"/>
        </w:rPr>
        <w:t xml:space="preserve">will be measured by the appropriate curb line item in the contract.  </w:t>
      </w:r>
    </w:p>
    <w:p w:rsidR="002F503F" w:rsidRDefault="002F503F" w:rsidP="002F503F"/>
    <w:p w:rsidR="000F0D9A" w:rsidRDefault="000F0D9A" w:rsidP="000F0D9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b/>
          <w:sz w:val="20"/>
          <w:szCs w:val="22"/>
        </w:rPr>
      </w:pPr>
      <w:r>
        <w:rPr>
          <w:rFonts w:ascii="Calibri" w:eastAsia="Calibri" w:hAnsi="Calibri"/>
          <w:b/>
          <w:sz w:val="20"/>
          <w:szCs w:val="22"/>
        </w:rPr>
        <w:t>PAYMENT</w:t>
      </w:r>
    </w:p>
    <w:p w:rsidR="00943F9F" w:rsidRPr="00473EB7" w:rsidRDefault="00943F9F" w:rsidP="00943F9F">
      <w:pPr>
        <w:ind w:left="720"/>
        <w:jc w:val="both"/>
        <w:rPr>
          <w:b/>
          <w:snapToGrid w:val="0"/>
          <w:sz w:val="20"/>
          <w:szCs w:val="20"/>
        </w:rPr>
      </w:pPr>
    </w:p>
    <w:p w:rsidR="00C36970" w:rsidRPr="000F0D9A" w:rsidRDefault="002F503F" w:rsidP="00C36970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  <w:r w:rsidRPr="000F0D9A">
        <w:rPr>
          <w:rFonts w:ascii="Calibri" w:eastAsia="Calibri" w:hAnsi="Calibri"/>
          <w:sz w:val="20"/>
          <w:szCs w:val="22"/>
        </w:rPr>
        <w:t xml:space="preserve">Payment </w:t>
      </w:r>
      <w:r w:rsidR="00C36970">
        <w:rPr>
          <w:rFonts w:ascii="Calibri" w:eastAsia="Calibri" w:hAnsi="Calibri"/>
          <w:sz w:val="20"/>
          <w:szCs w:val="22"/>
        </w:rPr>
        <w:t xml:space="preserve">for the Pedestrian Refuge Island (Pass-Thru) as measured above </w:t>
      </w:r>
      <w:r w:rsidRPr="000F0D9A">
        <w:rPr>
          <w:rFonts w:ascii="Calibri" w:eastAsia="Calibri" w:hAnsi="Calibri"/>
          <w:sz w:val="20"/>
          <w:szCs w:val="22"/>
        </w:rPr>
        <w:t>shall be</w:t>
      </w:r>
      <w:r w:rsidR="00C36970">
        <w:rPr>
          <w:rFonts w:ascii="Calibri" w:eastAsia="Calibri" w:hAnsi="Calibri"/>
          <w:sz w:val="20"/>
          <w:szCs w:val="22"/>
        </w:rPr>
        <w:t xml:space="preserve"> paid for at the contract unit price for “P</w:t>
      </w:r>
      <w:r w:rsidR="00A30991" w:rsidRPr="000F0D9A">
        <w:rPr>
          <w:rFonts w:ascii="Calibri" w:eastAsia="Calibri" w:hAnsi="Calibri"/>
          <w:sz w:val="20"/>
          <w:szCs w:val="22"/>
        </w:rPr>
        <w:t>edestrian Refuge Island (Pass-Thru</w:t>
      </w:r>
      <w:r w:rsidR="008C7A22" w:rsidRPr="000F0D9A">
        <w:rPr>
          <w:rFonts w:ascii="Calibri" w:eastAsia="Calibri" w:hAnsi="Calibri"/>
          <w:sz w:val="20"/>
          <w:szCs w:val="22"/>
        </w:rPr>
        <w:t>)</w:t>
      </w:r>
      <w:r w:rsidR="00C36970">
        <w:rPr>
          <w:rFonts w:ascii="Calibri" w:eastAsia="Calibri" w:hAnsi="Calibri"/>
          <w:sz w:val="20"/>
          <w:szCs w:val="22"/>
        </w:rPr>
        <w:t>”</w:t>
      </w:r>
      <w:r w:rsidRPr="000F0D9A">
        <w:rPr>
          <w:rFonts w:ascii="Calibri" w:eastAsia="Calibri" w:hAnsi="Calibri"/>
          <w:sz w:val="20"/>
          <w:szCs w:val="22"/>
        </w:rPr>
        <w:t>.  Such payment shall include all labor, equipment and materials required to construct the</w:t>
      </w:r>
      <w:r w:rsidR="00746D1C" w:rsidRPr="000F0D9A">
        <w:rPr>
          <w:rFonts w:ascii="Calibri" w:eastAsia="Calibri" w:hAnsi="Calibri"/>
          <w:sz w:val="20"/>
          <w:szCs w:val="22"/>
        </w:rPr>
        <w:t xml:space="preserve"> </w:t>
      </w:r>
      <w:r w:rsidR="00C36970">
        <w:rPr>
          <w:rFonts w:ascii="Calibri" w:eastAsia="Calibri" w:hAnsi="Calibri"/>
          <w:sz w:val="20"/>
          <w:szCs w:val="22"/>
        </w:rPr>
        <w:t xml:space="preserve">pass-thru </w:t>
      </w:r>
      <w:r w:rsidR="00EC4C2C">
        <w:rPr>
          <w:rFonts w:ascii="Calibri" w:eastAsia="Calibri" w:hAnsi="Calibri"/>
          <w:sz w:val="20"/>
          <w:szCs w:val="22"/>
        </w:rPr>
        <w:t>necessary to complete</w:t>
      </w:r>
      <w:r w:rsidR="00C36970">
        <w:rPr>
          <w:rFonts w:ascii="Calibri" w:eastAsia="Calibri" w:hAnsi="Calibri"/>
          <w:sz w:val="20"/>
          <w:szCs w:val="22"/>
        </w:rPr>
        <w:t xml:space="preserve"> this provision</w:t>
      </w:r>
      <w:r w:rsidR="00EC4C2C">
        <w:rPr>
          <w:rFonts w:ascii="Calibri" w:eastAsia="Calibri" w:hAnsi="Calibri"/>
          <w:sz w:val="20"/>
          <w:szCs w:val="22"/>
        </w:rPr>
        <w:t>, including truncated domes will be included in the price bid for Pedestrian Refuge Island (Pass thru)</w:t>
      </w:r>
      <w:r w:rsidR="00C36970">
        <w:rPr>
          <w:rFonts w:ascii="Calibri" w:eastAsia="Calibri" w:hAnsi="Calibri"/>
          <w:sz w:val="20"/>
          <w:szCs w:val="22"/>
        </w:rPr>
        <w:t xml:space="preserve">. </w:t>
      </w:r>
      <w:r w:rsidR="00746D1C" w:rsidRPr="000F0D9A">
        <w:rPr>
          <w:rFonts w:ascii="Calibri" w:eastAsia="Calibri" w:hAnsi="Calibri"/>
          <w:sz w:val="20"/>
          <w:szCs w:val="22"/>
        </w:rPr>
        <w:t xml:space="preserve"> </w:t>
      </w:r>
      <w:r w:rsidR="00C36970">
        <w:rPr>
          <w:rFonts w:ascii="Calibri" w:eastAsia="Calibri" w:hAnsi="Calibri"/>
          <w:sz w:val="20"/>
          <w:szCs w:val="22"/>
        </w:rPr>
        <w:t xml:space="preserve">Any curb required adjacent to the pedestrian refuge island (pass-thru) will be paid by the appropriate curb line item in the contract.  </w:t>
      </w:r>
    </w:p>
    <w:p w:rsidR="009E44FC" w:rsidRPr="000F0D9A" w:rsidRDefault="009E44FC" w:rsidP="000F0D9A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</w:p>
    <w:p w:rsidR="009E44FC" w:rsidRPr="000F0D9A" w:rsidRDefault="009E44FC" w:rsidP="000F0D9A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  <w:r w:rsidRPr="000F0D9A">
        <w:rPr>
          <w:rFonts w:ascii="Calibri" w:eastAsia="Calibri" w:hAnsi="Calibri"/>
          <w:sz w:val="20"/>
          <w:szCs w:val="22"/>
        </w:rPr>
        <w:t xml:space="preserve">Payment will be made under: </w:t>
      </w:r>
    </w:p>
    <w:p w:rsidR="009E44FC" w:rsidRPr="000F0D9A" w:rsidRDefault="009E44FC" w:rsidP="000F0D9A">
      <w:pPr>
        <w:spacing w:after="200" w:line="276" w:lineRule="auto"/>
        <w:contextualSpacing/>
        <w:rPr>
          <w:rFonts w:ascii="Calibri" w:eastAsia="Calibri" w:hAnsi="Calibri"/>
          <w:sz w:val="20"/>
          <w:szCs w:val="22"/>
        </w:rPr>
      </w:pPr>
    </w:p>
    <w:p w:rsidR="009E44FC" w:rsidRPr="00DC5956" w:rsidRDefault="00C36970" w:rsidP="00C36970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DC5956">
        <w:rPr>
          <w:rFonts w:ascii="Calibri" w:eastAsia="Calibri" w:hAnsi="Calibri" w:cs="Calibri"/>
          <w:b/>
          <w:sz w:val="20"/>
          <w:szCs w:val="20"/>
        </w:rPr>
        <w:t>PEDESTRIAN REFUGE ISLAND (PASS-THRU)…………………………………………………………………………………SY</w:t>
      </w:r>
    </w:p>
    <w:sectPr w:rsidR="009E44FC" w:rsidRPr="00DC5956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botkin" w:date="2015-11-05T13:31:00Z" w:initials="c">
    <w:p w:rsidR="000F0D9A" w:rsidRDefault="000F0D9A" w:rsidP="000F0D9A">
      <w:pPr>
        <w:pStyle w:val="CommentText"/>
      </w:pPr>
      <w:r>
        <w:rPr>
          <w:rStyle w:val="CommentReference"/>
        </w:rPr>
        <w:annotationRef/>
      </w:r>
      <w:r>
        <w:t xml:space="preserve">Version Date is the last date the City revised the SP.  </w:t>
      </w:r>
    </w:p>
    <w:p w:rsidR="000F0D9A" w:rsidRDefault="000F0D9A" w:rsidP="000F0D9A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:rsidR="000F0D9A" w:rsidRDefault="000F0D9A" w:rsidP="000F0D9A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:rsidR="000F0D9A" w:rsidRDefault="000F0D9A" w:rsidP="000F0D9A">
      <w:pPr>
        <w:pStyle w:val="CommentText"/>
      </w:pPr>
      <w:r>
        <w:t>Leave the Revision Date blank if no project specific changes were required by the Engineer.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10"/>
    <w:multiLevelType w:val="hybridMultilevel"/>
    <w:tmpl w:val="608C69A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E33"/>
    <w:multiLevelType w:val="hybridMultilevel"/>
    <w:tmpl w:val="D50CB502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86DAD"/>
    <w:multiLevelType w:val="hybridMultilevel"/>
    <w:tmpl w:val="1CBCC15C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92E77"/>
    <w:multiLevelType w:val="hybridMultilevel"/>
    <w:tmpl w:val="7E00452C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E6291"/>
    <w:multiLevelType w:val="hybridMultilevel"/>
    <w:tmpl w:val="9D4881A6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E694E"/>
    <w:multiLevelType w:val="hybridMultilevel"/>
    <w:tmpl w:val="7452E03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051F0"/>
    <w:multiLevelType w:val="multilevel"/>
    <w:tmpl w:val="3ACE4A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4B07CD8"/>
    <w:multiLevelType w:val="multilevel"/>
    <w:tmpl w:val="B934A5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7352672A"/>
    <w:multiLevelType w:val="hybridMultilevel"/>
    <w:tmpl w:val="34089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46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3"/>
    <w:rsid w:val="00084549"/>
    <w:rsid w:val="000F0D9A"/>
    <w:rsid w:val="001B71E7"/>
    <w:rsid w:val="00217B62"/>
    <w:rsid w:val="002C1AFB"/>
    <w:rsid w:val="002F503F"/>
    <w:rsid w:val="00311855"/>
    <w:rsid w:val="00352973"/>
    <w:rsid w:val="0039689C"/>
    <w:rsid w:val="004025AC"/>
    <w:rsid w:val="00450AC1"/>
    <w:rsid w:val="00473EB7"/>
    <w:rsid w:val="004954E6"/>
    <w:rsid w:val="00691F92"/>
    <w:rsid w:val="00746D1C"/>
    <w:rsid w:val="008C7A22"/>
    <w:rsid w:val="008D68CE"/>
    <w:rsid w:val="00943F9F"/>
    <w:rsid w:val="009D79AE"/>
    <w:rsid w:val="009E44FC"/>
    <w:rsid w:val="00A15F52"/>
    <w:rsid w:val="00A261E8"/>
    <w:rsid w:val="00A30991"/>
    <w:rsid w:val="00A9362F"/>
    <w:rsid w:val="00AC41CF"/>
    <w:rsid w:val="00B01DCA"/>
    <w:rsid w:val="00B105A4"/>
    <w:rsid w:val="00C02E67"/>
    <w:rsid w:val="00C36970"/>
    <w:rsid w:val="00C71D5C"/>
    <w:rsid w:val="00D12771"/>
    <w:rsid w:val="00DC5956"/>
    <w:rsid w:val="00E26A13"/>
    <w:rsid w:val="00EC4C2C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F0D9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F0D9A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0F0D9A"/>
    <w:rPr>
      <w:sz w:val="16"/>
      <w:szCs w:val="16"/>
    </w:rPr>
  </w:style>
  <w:style w:type="paragraph" w:styleId="BalloonText">
    <w:name w:val="Balloon Text"/>
    <w:basedOn w:val="Normal"/>
    <w:link w:val="BalloonTextChar"/>
    <w:rsid w:val="000F0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D9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C4C2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C4C2C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F0D9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F0D9A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0F0D9A"/>
    <w:rPr>
      <w:sz w:val="16"/>
      <w:szCs w:val="16"/>
    </w:rPr>
  </w:style>
  <w:style w:type="paragraph" w:styleId="BalloonText">
    <w:name w:val="Balloon Text"/>
    <w:basedOn w:val="Normal"/>
    <w:link w:val="BalloonTextChar"/>
    <w:rsid w:val="000F0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D9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C4C2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C4C2C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2016-05-03T19:50:26+00:00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Props1.xml><?xml version="1.0" encoding="utf-8"?>
<ds:datastoreItem xmlns:ds="http://schemas.openxmlformats.org/officeDocument/2006/customXml" ds:itemID="{0FEEA170-C193-4DD3-B234-7490479F832A}"/>
</file>

<file path=customXml/itemProps2.xml><?xml version="1.0" encoding="utf-8"?>
<ds:datastoreItem xmlns:ds="http://schemas.openxmlformats.org/officeDocument/2006/customXml" ds:itemID="{7A81A2F9-42C0-4FE4-9C88-E73B21A8A64F}"/>
</file>

<file path=customXml/itemProps3.xml><?xml version="1.0" encoding="utf-8"?>
<ds:datastoreItem xmlns:ds="http://schemas.openxmlformats.org/officeDocument/2006/customXml" ds:itemID="{E60811A5-CED6-4C4F-BB36-427B0BF8E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Grading</vt:lpstr>
    </vt:vector>
  </TitlesOfParts>
  <Company>Ralph Whitehead Associates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Grading</dc:title>
  <dc:creator>jean.lawrence</dc:creator>
  <cp:lastModifiedBy>cbotkin</cp:lastModifiedBy>
  <cp:revision>2</cp:revision>
  <cp:lastPrinted>2005-03-30T16:24:00Z</cp:lastPrinted>
  <dcterms:created xsi:type="dcterms:W3CDTF">2015-12-11T13:37:00Z</dcterms:created>
  <dcterms:modified xsi:type="dcterms:W3CDTF">2015-12-11T13:37:00Z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SP category">
    <vt:lpwstr>General</vt:lpwstr>
  </property>
</Properties>
</file>