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BB16" w14:textId="1AC140AA" w:rsidR="008C375E" w:rsidRPr="000E66BB" w:rsidRDefault="008C375E" w:rsidP="0035200B">
      <w:pPr>
        <w:spacing w:after="0" w:line="240" w:lineRule="auto"/>
        <w:jc w:val="center"/>
        <w:rPr>
          <w:b/>
          <w:sz w:val="26"/>
          <w:szCs w:val="26"/>
        </w:rPr>
      </w:pPr>
      <w:r>
        <w:rPr>
          <w:b/>
          <w:sz w:val="26"/>
          <w:szCs w:val="26"/>
        </w:rPr>
        <w:t>FY23 5310 Enhanced Mobility Grant Project Descriptions</w:t>
      </w:r>
    </w:p>
    <w:p w14:paraId="32E81BBA" w14:textId="77777777" w:rsidR="008C375E" w:rsidRPr="000E66BB" w:rsidRDefault="008C375E" w:rsidP="008C375E">
      <w:pPr>
        <w:spacing w:after="0" w:line="240" w:lineRule="auto"/>
        <w:rPr>
          <w:b/>
          <w:sz w:val="26"/>
          <w:szCs w:val="26"/>
        </w:rPr>
      </w:pPr>
    </w:p>
    <w:p w14:paraId="0D7C7528" w14:textId="7D4D3F6F" w:rsidR="008C375E" w:rsidRPr="000E66BB" w:rsidRDefault="008C375E" w:rsidP="008C375E">
      <w:pPr>
        <w:spacing w:after="0" w:line="240" w:lineRule="auto"/>
        <w:rPr>
          <w:b/>
          <w:sz w:val="26"/>
          <w:szCs w:val="26"/>
        </w:rPr>
      </w:pPr>
      <w:r>
        <w:rPr>
          <w:b/>
          <w:sz w:val="26"/>
          <w:szCs w:val="26"/>
        </w:rPr>
        <w:t>FY23</w:t>
      </w:r>
      <w:r w:rsidRPr="000E66BB">
        <w:rPr>
          <w:b/>
          <w:sz w:val="26"/>
          <w:szCs w:val="26"/>
        </w:rPr>
        <w:t xml:space="preserve"> Fund Grantees/Projects</w:t>
      </w:r>
    </w:p>
    <w:p w14:paraId="7AA7370D" w14:textId="77777777" w:rsidR="008C375E" w:rsidRDefault="008C375E" w:rsidP="008C375E">
      <w:pPr>
        <w:spacing w:after="0" w:line="240" w:lineRule="auto"/>
      </w:pPr>
    </w:p>
    <w:p w14:paraId="7BF7DE69" w14:textId="77777777" w:rsidR="008C375E" w:rsidRPr="00BB0E7D" w:rsidRDefault="008C375E" w:rsidP="008C375E">
      <w:pPr>
        <w:pStyle w:val="ListParagraph"/>
        <w:numPr>
          <w:ilvl w:val="0"/>
          <w:numId w:val="1"/>
        </w:numPr>
        <w:rPr>
          <w:u w:val="single"/>
        </w:rPr>
      </w:pPr>
      <w:r w:rsidRPr="00BB0E7D">
        <w:rPr>
          <w:b/>
        </w:rPr>
        <w:t>Subrecipient:</w:t>
      </w:r>
      <w:r w:rsidRPr="00BB0E7D">
        <w:t xml:space="preserve">  </w:t>
      </w:r>
      <w:proofErr w:type="spellStart"/>
      <w:r w:rsidRPr="003311AE">
        <w:rPr>
          <w:rStyle w:val="Heading1Char"/>
        </w:rPr>
        <w:t>Metrolina</w:t>
      </w:r>
      <w:proofErr w:type="spellEnd"/>
      <w:r w:rsidRPr="003311AE">
        <w:rPr>
          <w:rStyle w:val="Heading1Char"/>
        </w:rPr>
        <w:t xml:space="preserve"> Association for the Blind (MAB)</w:t>
      </w:r>
      <w:r w:rsidRPr="00BB0E7D">
        <w:rPr>
          <w:u w:val="single"/>
        </w:rPr>
        <w:t xml:space="preserve"> </w:t>
      </w:r>
    </w:p>
    <w:p w14:paraId="6F1C698A" w14:textId="77777777" w:rsidR="008C375E" w:rsidRPr="009B0097" w:rsidRDefault="008C375E" w:rsidP="008C375E">
      <w:pPr>
        <w:pStyle w:val="ListParagraph"/>
        <w:ind w:left="360"/>
      </w:pPr>
      <w:r w:rsidRPr="002843AF">
        <w:rPr>
          <w:b/>
          <w:bCs/>
        </w:rPr>
        <w:t>UEI</w:t>
      </w:r>
      <w:r w:rsidRPr="009B0097">
        <w:t>: MRK4UWLM1XR8</w:t>
      </w:r>
    </w:p>
    <w:p w14:paraId="3009B5AA" w14:textId="77777777" w:rsidR="008C375E" w:rsidRPr="00E83589" w:rsidRDefault="008C375E" w:rsidP="008C375E">
      <w:pPr>
        <w:spacing w:after="0" w:line="240" w:lineRule="auto"/>
        <w:rPr>
          <w:b/>
        </w:rPr>
      </w:pPr>
      <w:r w:rsidRPr="00E83589">
        <w:rPr>
          <w:b/>
        </w:rPr>
        <w:t>Agency Type:  Non-Profit</w:t>
      </w:r>
    </w:p>
    <w:p w14:paraId="7F8B0F33" w14:textId="77777777" w:rsidR="008C375E" w:rsidRPr="00E83589" w:rsidRDefault="008C375E" w:rsidP="008C375E">
      <w:pPr>
        <w:spacing w:after="0" w:line="240" w:lineRule="auto"/>
        <w:rPr>
          <w:b/>
        </w:rPr>
      </w:pPr>
      <w:r w:rsidRPr="00E83589">
        <w:rPr>
          <w:b/>
        </w:rPr>
        <w:t>Project Type:  Traditional</w:t>
      </w:r>
    </w:p>
    <w:p w14:paraId="14D30C91" w14:textId="3C1B28B0" w:rsidR="008C375E" w:rsidRDefault="008C375E" w:rsidP="008C375E">
      <w:pPr>
        <w:spacing w:after="0" w:line="240" w:lineRule="auto"/>
        <w:rPr>
          <w:rFonts w:ascii="Calibri" w:eastAsia="Times New Roman" w:hAnsi="Calibri" w:cs="Times New Roman"/>
        </w:rPr>
      </w:pPr>
      <w:r w:rsidRPr="00E83589">
        <w:rPr>
          <w:b/>
        </w:rPr>
        <w:t>Project Description:</w:t>
      </w:r>
      <w:r w:rsidRPr="00E83589">
        <w:t xml:space="preserve"> </w:t>
      </w:r>
      <w:r>
        <w:rPr>
          <w:rFonts w:ascii="Calibri" w:eastAsia="Times New Roman" w:hAnsi="Calibri" w:cs="Times New Roman"/>
        </w:rPr>
        <w:t>MAB will purchase a hybrid van and home charger.</w:t>
      </w:r>
    </w:p>
    <w:p w14:paraId="7F95E605" w14:textId="098CF112" w:rsidR="008C375E" w:rsidRDefault="008C375E" w:rsidP="008C375E">
      <w:pPr>
        <w:spacing w:after="0" w:line="240" w:lineRule="auto"/>
        <w:ind w:left="1440" w:hanging="1440"/>
        <w:rPr>
          <w:rFonts w:ascii="Calibri" w:eastAsia="Times New Roman" w:hAnsi="Calibri" w:cs="Times New Roman"/>
        </w:rPr>
      </w:pPr>
      <w:r w:rsidRPr="00E83589">
        <w:rPr>
          <w:b/>
        </w:rPr>
        <w:t>Project Costs:</w:t>
      </w:r>
      <w:r w:rsidRPr="00E83589">
        <w:rPr>
          <w:b/>
        </w:rPr>
        <w:tab/>
      </w:r>
      <w:r>
        <w:rPr>
          <w:rFonts w:ascii="Calibri" w:eastAsia="Times New Roman" w:hAnsi="Calibri" w:cs="Times New Roman"/>
        </w:rPr>
        <w:t>80</w:t>
      </w:r>
      <w:r w:rsidRPr="00E83589">
        <w:rPr>
          <w:rFonts w:ascii="Calibri" w:eastAsia="Times New Roman" w:hAnsi="Calibri" w:cs="Times New Roman"/>
        </w:rPr>
        <w:t>% Federal: $</w:t>
      </w:r>
      <w:r w:rsidR="00631A51">
        <w:rPr>
          <w:rFonts w:ascii="Calibri" w:eastAsia="Times New Roman" w:hAnsi="Calibri" w:cs="Times New Roman"/>
        </w:rPr>
        <w:t>58,960</w:t>
      </w:r>
    </w:p>
    <w:p w14:paraId="34A65BBB" w14:textId="5318967C" w:rsidR="008C375E" w:rsidRPr="00EF430A" w:rsidRDefault="008C375E" w:rsidP="008C375E">
      <w:pPr>
        <w:spacing w:after="0" w:line="240" w:lineRule="auto"/>
        <w:ind w:left="1440" w:hanging="1440"/>
        <w:rPr>
          <w:rFonts w:ascii="Calibri" w:eastAsia="Times New Roman" w:hAnsi="Calibri" w:cs="Times New Roman"/>
          <w:bCs/>
        </w:rPr>
      </w:pPr>
      <w:r>
        <w:rPr>
          <w:b/>
        </w:rPr>
        <w:tab/>
      </w:r>
      <w:r w:rsidRPr="00EF430A">
        <w:rPr>
          <w:bCs/>
        </w:rPr>
        <w:t>20% Local</w:t>
      </w:r>
      <w:r>
        <w:rPr>
          <w:bCs/>
        </w:rPr>
        <w:t>: $</w:t>
      </w:r>
      <w:r w:rsidR="00631A51">
        <w:rPr>
          <w:bCs/>
        </w:rPr>
        <w:t>14,740</w:t>
      </w:r>
    </w:p>
    <w:p w14:paraId="6D19EFF8" w14:textId="4AA1CBFB" w:rsidR="008C375E" w:rsidRDefault="008C375E" w:rsidP="008C375E">
      <w:pPr>
        <w:spacing w:after="0" w:line="240" w:lineRule="auto"/>
        <w:ind w:left="1440" w:hanging="1440"/>
        <w:rPr>
          <w:rFonts w:ascii="Calibri" w:eastAsia="Times New Roman" w:hAnsi="Calibri" w:cs="Times New Roman"/>
        </w:rPr>
      </w:pPr>
      <w:r>
        <w:rPr>
          <w:b/>
        </w:rPr>
        <w:tab/>
      </w:r>
      <w:r w:rsidRPr="00E83589">
        <w:rPr>
          <w:rFonts w:ascii="Calibri" w:eastAsia="Times New Roman" w:hAnsi="Calibri" w:cs="Times New Roman"/>
        </w:rPr>
        <w:t>Total Costs:  $</w:t>
      </w:r>
      <w:r w:rsidR="00631A51">
        <w:rPr>
          <w:rFonts w:ascii="Calibri" w:eastAsia="Times New Roman" w:hAnsi="Calibri" w:cs="Times New Roman"/>
        </w:rPr>
        <w:t>73,700</w:t>
      </w:r>
    </w:p>
    <w:p w14:paraId="1717F189" w14:textId="77777777" w:rsidR="008C375E" w:rsidRPr="00DB7BC9" w:rsidRDefault="008C375E" w:rsidP="008C375E">
      <w:pPr>
        <w:spacing w:after="0" w:line="240" w:lineRule="auto"/>
        <w:rPr>
          <w:rFonts w:eastAsia="Times New Roman" w:cstheme="minorHAnsi"/>
        </w:rPr>
      </w:pPr>
      <w:bookmarkStart w:id="0" w:name="_Hlk41040609"/>
      <w:r w:rsidRPr="00DB7BC9">
        <w:rPr>
          <w:rFonts w:eastAsia="Times New Roman" w:cstheme="minorHAnsi"/>
          <w:b/>
        </w:rPr>
        <w:t>Coordinated Plan Page No#:</w:t>
      </w:r>
      <w:r w:rsidRPr="00DB7BC9">
        <w:rPr>
          <w:rFonts w:eastAsia="Times New Roman" w:cstheme="minorHAnsi"/>
        </w:rPr>
        <w:t xml:space="preserve">  27</w:t>
      </w:r>
    </w:p>
    <w:p w14:paraId="0C99D2BD" w14:textId="77777777" w:rsidR="008C375E" w:rsidRPr="00DB7BC9" w:rsidRDefault="008C375E" w:rsidP="008C375E">
      <w:pPr>
        <w:pStyle w:val="ListParagraph"/>
        <w:numPr>
          <w:ilvl w:val="0"/>
          <w:numId w:val="2"/>
        </w:numPr>
      </w:pPr>
      <w:r w:rsidRPr="00DB7BC9">
        <w:t xml:space="preserve">(p. 27) Upgrade vehicle fleets to include more fuel efficient, environmentally friendly options. </w:t>
      </w:r>
    </w:p>
    <w:p w14:paraId="04365875" w14:textId="77777777" w:rsidR="008C375E" w:rsidRDefault="008C375E" w:rsidP="008C375E">
      <w:pPr>
        <w:spacing w:after="0" w:line="240" w:lineRule="auto"/>
      </w:pPr>
    </w:p>
    <w:p w14:paraId="33EC3208" w14:textId="787A79BB" w:rsidR="008C375E" w:rsidRPr="006B73BF" w:rsidRDefault="008C375E" w:rsidP="008C375E">
      <w:pPr>
        <w:spacing w:after="0" w:line="240" w:lineRule="auto"/>
      </w:pPr>
      <w:r w:rsidRPr="006B73BF">
        <w:t xml:space="preserve">Eligible capital expense </w:t>
      </w:r>
      <w:r w:rsidR="004D4B41" w:rsidRPr="006B73BF">
        <w:t>FTA C9070.1</w:t>
      </w:r>
      <w:r w:rsidR="004D4B41">
        <w:t>H</w:t>
      </w:r>
      <w:r w:rsidR="004D4B41" w:rsidRPr="006B73BF">
        <w:t xml:space="preserve"> Page </w:t>
      </w:r>
      <w:r w:rsidR="004D4B41">
        <w:t>IV-2</w:t>
      </w:r>
      <w:r w:rsidR="004D4B41" w:rsidRPr="006B73BF">
        <w:t xml:space="preserve"> par</w:t>
      </w:r>
      <w:r w:rsidR="004D4B41">
        <w:t xml:space="preserve">a </w:t>
      </w:r>
      <w:r w:rsidR="004D4B41" w:rsidRPr="006B73BF">
        <w:t>(a)(1)</w:t>
      </w:r>
    </w:p>
    <w:p w14:paraId="07483939" w14:textId="77777777" w:rsidR="008C375E" w:rsidRDefault="008C375E" w:rsidP="008C375E">
      <w:pPr>
        <w:pStyle w:val="ListParagraph"/>
        <w:numPr>
          <w:ilvl w:val="0"/>
          <w:numId w:val="2"/>
        </w:numPr>
        <w:tabs>
          <w:tab w:val="left" w:pos="1080"/>
          <w:tab w:val="left" w:pos="1260"/>
        </w:tabs>
        <w:ind w:firstLine="0"/>
      </w:pPr>
      <w:r w:rsidRPr="006B73BF">
        <w:t>(1) Acquisition of expansion or replacement buses or vans, and related procurement, testing, inspection, and acceptance costs</w:t>
      </w:r>
    </w:p>
    <w:p w14:paraId="78C7EACA" w14:textId="77777777" w:rsidR="008C375E" w:rsidRPr="006B73BF" w:rsidRDefault="008C375E" w:rsidP="008C375E">
      <w:pPr>
        <w:pStyle w:val="ListParagraph"/>
        <w:tabs>
          <w:tab w:val="left" w:pos="1080"/>
          <w:tab w:val="left" w:pos="1260"/>
        </w:tabs>
      </w:pPr>
    </w:p>
    <w:bookmarkEnd w:id="0"/>
    <w:p w14:paraId="2887323B" w14:textId="77777777" w:rsidR="008C375E" w:rsidRDefault="008C375E" w:rsidP="008C375E">
      <w:pPr>
        <w:spacing w:after="0" w:line="240" w:lineRule="auto"/>
      </w:pPr>
      <w:r w:rsidRPr="006B73BF">
        <w:rPr>
          <w:b/>
        </w:rPr>
        <w:t>Terms of Contract:</w:t>
      </w:r>
      <w:r w:rsidRPr="006B73BF">
        <w:t xml:space="preserve">  One year contract</w:t>
      </w:r>
    </w:p>
    <w:p w14:paraId="2BF467E4" w14:textId="77777777" w:rsidR="00CA1454" w:rsidRDefault="00CA1454" w:rsidP="008C375E">
      <w:pPr>
        <w:spacing w:after="0" w:line="240" w:lineRule="auto"/>
      </w:pPr>
    </w:p>
    <w:p w14:paraId="696B5DB3" w14:textId="77777777" w:rsidR="00CA1454" w:rsidRPr="00BB0E7D" w:rsidRDefault="00CA1454" w:rsidP="00CA1454">
      <w:pPr>
        <w:pStyle w:val="ListParagraph"/>
        <w:numPr>
          <w:ilvl w:val="0"/>
          <w:numId w:val="1"/>
        </w:numPr>
        <w:rPr>
          <w:u w:val="single"/>
        </w:rPr>
      </w:pPr>
      <w:r w:rsidRPr="00BB0E7D">
        <w:rPr>
          <w:b/>
        </w:rPr>
        <w:t>Subrecipient:</w:t>
      </w:r>
      <w:r w:rsidRPr="00BB0E7D">
        <w:t xml:space="preserve">  </w:t>
      </w:r>
      <w:proofErr w:type="spellStart"/>
      <w:r w:rsidRPr="003311AE">
        <w:rPr>
          <w:rStyle w:val="Heading1Char"/>
        </w:rPr>
        <w:t>Metrolina</w:t>
      </w:r>
      <w:proofErr w:type="spellEnd"/>
      <w:r w:rsidRPr="003311AE">
        <w:rPr>
          <w:rStyle w:val="Heading1Char"/>
        </w:rPr>
        <w:t xml:space="preserve"> Association for the Blind (MAB)</w:t>
      </w:r>
      <w:r w:rsidRPr="00BB0E7D">
        <w:rPr>
          <w:u w:val="single"/>
        </w:rPr>
        <w:t xml:space="preserve"> </w:t>
      </w:r>
    </w:p>
    <w:p w14:paraId="56F68F44" w14:textId="77777777" w:rsidR="00CA1454" w:rsidRPr="009B0097" w:rsidRDefault="00CA1454" w:rsidP="00CA1454">
      <w:pPr>
        <w:pStyle w:val="ListParagraph"/>
        <w:ind w:left="360"/>
      </w:pPr>
      <w:r w:rsidRPr="002843AF">
        <w:rPr>
          <w:b/>
          <w:bCs/>
        </w:rPr>
        <w:t>UEI</w:t>
      </w:r>
      <w:r w:rsidRPr="009B0097">
        <w:t>: MRK4UWLM1XR8</w:t>
      </w:r>
    </w:p>
    <w:p w14:paraId="4BE30B7A" w14:textId="77777777" w:rsidR="00CA1454" w:rsidRPr="00E83589" w:rsidRDefault="00CA1454" w:rsidP="00CA1454">
      <w:pPr>
        <w:spacing w:after="0" w:line="240" w:lineRule="auto"/>
        <w:rPr>
          <w:b/>
        </w:rPr>
      </w:pPr>
      <w:r w:rsidRPr="00E83589">
        <w:rPr>
          <w:b/>
        </w:rPr>
        <w:t>Agency Type:  Non-Profit</w:t>
      </w:r>
    </w:p>
    <w:p w14:paraId="603C371D" w14:textId="21317358" w:rsidR="00CA1454" w:rsidRPr="00E83589" w:rsidRDefault="00CA1454" w:rsidP="00CA1454">
      <w:pPr>
        <w:spacing w:after="0" w:line="240" w:lineRule="auto"/>
        <w:rPr>
          <w:b/>
        </w:rPr>
      </w:pPr>
      <w:r w:rsidRPr="00E83589">
        <w:rPr>
          <w:b/>
        </w:rPr>
        <w:t xml:space="preserve">Project Type:  </w:t>
      </w:r>
      <w:r>
        <w:rPr>
          <w:b/>
        </w:rPr>
        <w:t>Non-</w:t>
      </w:r>
      <w:r w:rsidRPr="00E83589">
        <w:rPr>
          <w:b/>
        </w:rPr>
        <w:t>Traditional</w:t>
      </w:r>
    </w:p>
    <w:p w14:paraId="5C692616" w14:textId="77777777" w:rsidR="00CA1454" w:rsidRDefault="00CA1454" w:rsidP="00CA1454">
      <w:pPr>
        <w:spacing w:after="0" w:line="240" w:lineRule="auto"/>
        <w:rPr>
          <w:rFonts w:ascii="Calibri" w:eastAsia="Times New Roman" w:hAnsi="Calibri" w:cs="Times New Roman"/>
        </w:rPr>
      </w:pPr>
      <w:r w:rsidRPr="00E83589">
        <w:rPr>
          <w:b/>
        </w:rPr>
        <w:t>Project Description:</w:t>
      </w:r>
      <w:r w:rsidRPr="00E83589">
        <w:t xml:space="preserve"> </w:t>
      </w:r>
      <w:r w:rsidRPr="00E83589">
        <w:rPr>
          <w:rFonts w:ascii="Calibri" w:eastAsia="Times New Roman" w:hAnsi="Calibri" w:cs="Times New Roman"/>
        </w:rPr>
        <w:t>MAB will utilize two vans to provide regional transportation opportunities for people who are blind and visually impaired to assist them in remaining active in the community and being able to meet their basic needs independently.  The project plans to provide 3,800 door-through-door trips to people who are blind or visually impaired.</w:t>
      </w:r>
    </w:p>
    <w:p w14:paraId="48E70C09" w14:textId="77777777" w:rsidR="00CA1454" w:rsidRDefault="00CA1454" w:rsidP="00CA1454">
      <w:pPr>
        <w:spacing w:after="0" w:line="240" w:lineRule="auto"/>
        <w:rPr>
          <w:rFonts w:ascii="Calibri" w:eastAsia="Times New Roman" w:hAnsi="Calibri" w:cs="Times New Roman"/>
        </w:rPr>
      </w:pPr>
    </w:p>
    <w:p w14:paraId="62C59148" w14:textId="27717986" w:rsidR="00CA1454" w:rsidRDefault="00CA1454" w:rsidP="00CA1454">
      <w:pPr>
        <w:spacing w:after="0" w:line="240" w:lineRule="auto"/>
        <w:rPr>
          <w:rFonts w:ascii="Calibri" w:eastAsia="Times New Roman" w:hAnsi="Calibri" w:cs="Times New Roman"/>
        </w:rPr>
      </w:pPr>
      <w:r w:rsidRPr="00E83589">
        <w:rPr>
          <w:b/>
        </w:rPr>
        <w:t>Project Costs:</w:t>
      </w:r>
      <w:r w:rsidRPr="00E83589">
        <w:rPr>
          <w:b/>
        </w:rPr>
        <w:tab/>
      </w:r>
      <w:r>
        <w:rPr>
          <w:rFonts w:ascii="Calibri" w:eastAsia="Times New Roman" w:hAnsi="Calibri" w:cs="Times New Roman"/>
        </w:rPr>
        <w:t>50</w:t>
      </w:r>
      <w:r w:rsidRPr="00E83589">
        <w:rPr>
          <w:rFonts w:ascii="Calibri" w:eastAsia="Times New Roman" w:hAnsi="Calibri" w:cs="Times New Roman"/>
        </w:rPr>
        <w:t>% Federal: $</w:t>
      </w:r>
      <w:r>
        <w:rPr>
          <w:rFonts w:ascii="Calibri" w:eastAsia="Times New Roman" w:hAnsi="Calibri" w:cs="Times New Roman"/>
        </w:rPr>
        <w:t>92,123</w:t>
      </w:r>
    </w:p>
    <w:p w14:paraId="50635318" w14:textId="65D858FA" w:rsidR="00CA1454" w:rsidRPr="00EF430A" w:rsidRDefault="00CA1454" w:rsidP="00CA1454">
      <w:pPr>
        <w:spacing w:after="0" w:line="240" w:lineRule="auto"/>
        <w:ind w:left="1440" w:hanging="1440"/>
        <w:rPr>
          <w:rFonts w:ascii="Calibri" w:eastAsia="Times New Roman" w:hAnsi="Calibri" w:cs="Times New Roman"/>
          <w:bCs/>
        </w:rPr>
      </w:pPr>
      <w:r>
        <w:rPr>
          <w:b/>
        </w:rPr>
        <w:tab/>
      </w:r>
      <w:r>
        <w:rPr>
          <w:bCs/>
        </w:rPr>
        <w:t>50</w:t>
      </w:r>
      <w:r w:rsidRPr="00EF430A">
        <w:rPr>
          <w:bCs/>
        </w:rPr>
        <w:t>% Local</w:t>
      </w:r>
      <w:r>
        <w:rPr>
          <w:bCs/>
        </w:rPr>
        <w:t>: $92,123</w:t>
      </w:r>
    </w:p>
    <w:p w14:paraId="0D7794B1" w14:textId="23509782" w:rsidR="00CA1454" w:rsidRDefault="00CA1454" w:rsidP="00CA1454">
      <w:pPr>
        <w:spacing w:after="0" w:line="240" w:lineRule="auto"/>
        <w:ind w:left="1440" w:hanging="1440"/>
        <w:rPr>
          <w:rFonts w:ascii="Calibri" w:eastAsia="Times New Roman" w:hAnsi="Calibri" w:cs="Times New Roman"/>
        </w:rPr>
      </w:pPr>
      <w:r>
        <w:rPr>
          <w:b/>
        </w:rPr>
        <w:tab/>
      </w:r>
      <w:r w:rsidRPr="00E83589">
        <w:rPr>
          <w:rFonts w:ascii="Calibri" w:eastAsia="Times New Roman" w:hAnsi="Calibri" w:cs="Times New Roman"/>
        </w:rPr>
        <w:t>Total Costs:  $</w:t>
      </w:r>
      <w:r>
        <w:rPr>
          <w:rFonts w:ascii="Calibri" w:eastAsia="Times New Roman" w:hAnsi="Calibri" w:cs="Times New Roman"/>
        </w:rPr>
        <w:t>184,246</w:t>
      </w:r>
    </w:p>
    <w:p w14:paraId="3F8FFD07" w14:textId="77777777" w:rsidR="00CA1454" w:rsidRPr="00DB7BC9" w:rsidRDefault="00CA1454" w:rsidP="00CA1454">
      <w:pPr>
        <w:spacing w:after="0" w:line="240" w:lineRule="auto"/>
        <w:rPr>
          <w:rFonts w:eastAsia="Times New Roman" w:cstheme="minorHAnsi"/>
        </w:rPr>
      </w:pPr>
      <w:bookmarkStart w:id="1" w:name="_Hlk168819127"/>
      <w:r w:rsidRPr="00DB7BC9">
        <w:rPr>
          <w:rFonts w:eastAsia="Times New Roman" w:cstheme="minorHAnsi"/>
          <w:b/>
        </w:rPr>
        <w:t>Coordinated Plan Page No#:</w:t>
      </w:r>
      <w:r w:rsidRPr="00DB7BC9">
        <w:rPr>
          <w:rFonts w:eastAsia="Times New Roman" w:cstheme="minorHAnsi"/>
        </w:rPr>
        <w:t xml:space="preserve">  27</w:t>
      </w:r>
    </w:p>
    <w:bookmarkEnd w:id="1"/>
    <w:p w14:paraId="11EACE43" w14:textId="77777777" w:rsidR="00CA1454" w:rsidRPr="00366106" w:rsidRDefault="00CA1454" w:rsidP="00CA1454">
      <w:pPr>
        <w:pStyle w:val="Default"/>
        <w:numPr>
          <w:ilvl w:val="0"/>
          <w:numId w:val="2"/>
        </w:numPr>
        <w:rPr>
          <w:rFonts w:ascii="Calibri" w:eastAsia="Times New Roman" w:hAnsi="Calibri"/>
          <w:color w:val="auto"/>
          <w:sz w:val="22"/>
          <w:szCs w:val="22"/>
        </w:rPr>
      </w:pPr>
      <w:r w:rsidRPr="00366106">
        <w:rPr>
          <w:rFonts w:ascii="Calibri" w:eastAsia="Times New Roman" w:hAnsi="Calibri"/>
          <w:color w:val="auto"/>
          <w:sz w:val="22"/>
          <w:szCs w:val="22"/>
        </w:rPr>
        <w:t>(p. 27) Service expansion</w:t>
      </w:r>
      <w:r>
        <w:rPr>
          <w:rFonts w:ascii="Calibri" w:eastAsia="Times New Roman" w:hAnsi="Calibri"/>
          <w:color w:val="auto"/>
          <w:sz w:val="22"/>
          <w:szCs w:val="22"/>
        </w:rPr>
        <w:t>:  I</w:t>
      </w:r>
      <w:r w:rsidRPr="00366106">
        <w:rPr>
          <w:rFonts w:ascii="Calibri" w:eastAsia="Times New Roman" w:hAnsi="Calibri"/>
          <w:color w:val="auto"/>
          <w:sz w:val="22"/>
          <w:szCs w:val="22"/>
        </w:rPr>
        <w:t xml:space="preserve">ncreasing trips availability for on-demand non-emergency trips through community transportation providers. </w:t>
      </w:r>
    </w:p>
    <w:p w14:paraId="77F79636" w14:textId="77777777" w:rsidR="00CA1454" w:rsidRDefault="00CA1454" w:rsidP="00CA1454">
      <w:pPr>
        <w:spacing w:after="0" w:line="240" w:lineRule="auto"/>
        <w:ind w:left="1440" w:hanging="1440"/>
        <w:rPr>
          <w:rFonts w:ascii="Calibri" w:eastAsia="Times New Roman" w:hAnsi="Calibri" w:cs="Times New Roman"/>
        </w:rPr>
      </w:pPr>
    </w:p>
    <w:p w14:paraId="704A8675" w14:textId="5BAAB81A" w:rsidR="00CA1454" w:rsidRDefault="00CA1454" w:rsidP="00CA1454">
      <w:r w:rsidRPr="00E83589">
        <w:t>Eligible operational expense FTA C9070.1</w:t>
      </w:r>
      <w:r w:rsidR="002D0F7F">
        <w:t>H</w:t>
      </w:r>
      <w:r w:rsidRPr="00E83589">
        <w:t xml:space="preserve"> Page I</w:t>
      </w:r>
      <w:r>
        <w:t>V-3</w:t>
      </w:r>
      <w:r w:rsidRPr="00E83589">
        <w:t xml:space="preserve"> para 1</w:t>
      </w:r>
      <w:r>
        <w:t>5</w:t>
      </w:r>
      <w:r w:rsidRPr="00E83589">
        <w:t>(</w:t>
      </w:r>
      <w:r>
        <w:t>a</w:t>
      </w:r>
      <w:r w:rsidRPr="00E83589">
        <w:t>)</w:t>
      </w:r>
      <w:r>
        <w:t>(</w:t>
      </w:r>
      <w:proofErr w:type="gramStart"/>
      <w:r>
        <w:t>2)&amp;</w:t>
      </w:r>
      <w:proofErr w:type="gramEnd"/>
      <w:r>
        <w:t>(4)</w:t>
      </w:r>
    </w:p>
    <w:p w14:paraId="7615259F" w14:textId="77777777" w:rsidR="00CA1454" w:rsidRDefault="00CA1454" w:rsidP="00CA1454">
      <w:pPr>
        <w:pStyle w:val="ListParagraph"/>
        <w:numPr>
          <w:ilvl w:val="0"/>
          <w:numId w:val="2"/>
        </w:numPr>
      </w:pPr>
      <w:r>
        <w:t>(2) Public transportation projects (capital and operating) that exceed the requirements of ADA</w:t>
      </w:r>
    </w:p>
    <w:p w14:paraId="24512CFD" w14:textId="77777777" w:rsidR="00CA1454" w:rsidRDefault="00CA1454" w:rsidP="00CA1454">
      <w:pPr>
        <w:pStyle w:val="ListParagraph"/>
      </w:pPr>
    </w:p>
    <w:p w14:paraId="5937B2DC" w14:textId="77777777" w:rsidR="00CA1454" w:rsidRDefault="00CA1454" w:rsidP="00CA1454">
      <w:pPr>
        <w:pStyle w:val="ListParagraph"/>
        <w:numPr>
          <w:ilvl w:val="0"/>
          <w:numId w:val="2"/>
        </w:numPr>
      </w:pPr>
      <w:r>
        <w:t>(4) Alternatives to public transportation (capital and operating) that assist seniors and individuals with disabilities with transportation</w:t>
      </w:r>
    </w:p>
    <w:p w14:paraId="48D590AA" w14:textId="77777777" w:rsidR="00CA1454" w:rsidRDefault="00CA1454" w:rsidP="00CA1454">
      <w:pPr>
        <w:pStyle w:val="ListParagraph"/>
      </w:pPr>
    </w:p>
    <w:p w14:paraId="441BB56E" w14:textId="77777777" w:rsidR="00CA1454" w:rsidRDefault="00CA1454" w:rsidP="00CA1454">
      <w:pPr>
        <w:spacing w:after="0" w:line="240" w:lineRule="auto"/>
      </w:pPr>
      <w:r w:rsidRPr="00E83589">
        <w:rPr>
          <w:b/>
        </w:rPr>
        <w:t>Terms of Contract:</w:t>
      </w:r>
      <w:r w:rsidRPr="00E83589">
        <w:t xml:space="preserve">  One year contract</w:t>
      </w:r>
    </w:p>
    <w:p w14:paraId="5895C68D" w14:textId="77777777" w:rsidR="00054F5E" w:rsidRDefault="00054F5E" w:rsidP="00CA1454">
      <w:pPr>
        <w:spacing w:after="0" w:line="240" w:lineRule="auto"/>
      </w:pPr>
    </w:p>
    <w:p w14:paraId="5D785096" w14:textId="77777777" w:rsidR="00054F5E" w:rsidRDefault="00054F5E" w:rsidP="00CA1454">
      <w:pPr>
        <w:spacing w:after="0" w:line="240" w:lineRule="auto"/>
      </w:pPr>
    </w:p>
    <w:p w14:paraId="6BA4B011" w14:textId="77777777" w:rsidR="00CA1454" w:rsidRPr="00BB0E7D" w:rsidRDefault="00CA1454" w:rsidP="00CA1454">
      <w:pPr>
        <w:pStyle w:val="ListParagraph"/>
        <w:numPr>
          <w:ilvl w:val="0"/>
          <w:numId w:val="1"/>
        </w:numPr>
        <w:rPr>
          <w:u w:val="single"/>
        </w:rPr>
      </w:pPr>
      <w:r w:rsidRPr="00BB0E7D">
        <w:rPr>
          <w:b/>
        </w:rPr>
        <w:lastRenderedPageBreak/>
        <w:t>Subrecipient:</w:t>
      </w:r>
      <w:r w:rsidRPr="00BB0E7D">
        <w:t xml:space="preserve">  </w:t>
      </w:r>
      <w:proofErr w:type="spellStart"/>
      <w:r w:rsidRPr="003311AE">
        <w:rPr>
          <w:rStyle w:val="Heading1Char"/>
        </w:rPr>
        <w:t>Metrolina</w:t>
      </w:r>
      <w:proofErr w:type="spellEnd"/>
      <w:r w:rsidRPr="003311AE">
        <w:rPr>
          <w:rStyle w:val="Heading1Char"/>
        </w:rPr>
        <w:t xml:space="preserve"> Association for the Blind (MAB)</w:t>
      </w:r>
      <w:r w:rsidRPr="00BB0E7D">
        <w:rPr>
          <w:u w:val="single"/>
        </w:rPr>
        <w:t xml:space="preserve"> </w:t>
      </w:r>
    </w:p>
    <w:p w14:paraId="28037064" w14:textId="77777777" w:rsidR="00CA1454" w:rsidRPr="009B0097" w:rsidRDefault="00CA1454" w:rsidP="00CA1454">
      <w:pPr>
        <w:pStyle w:val="ListParagraph"/>
        <w:ind w:left="360"/>
      </w:pPr>
      <w:r w:rsidRPr="002843AF">
        <w:rPr>
          <w:b/>
          <w:bCs/>
        </w:rPr>
        <w:t>UEI</w:t>
      </w:r>
      <w:r w:rsidRPr="009B0097">
        <w:t>: MRK4UWLM1XR8</w:t>
      </w:r>
    </w:p>
    <w:p w14:paraId="26FB7BAE" w14:textId="77777777" w:rsidR="00CA1454" w:rsidRPr="00E83589" w:rsidRDefault="00CA1454" w:rsidP="00CA1454">
      <w:pPr>
        <w:spacing w:after="0" w:line="240" w:lineRule="auto"/>
        <w:rPr>
          <w:b/>
        </w:rPr>
      </w:pPr>
      <w:r w:rsidRPr="00E83589">
        <w:rPr>
          <w:b/>
        </w:rPr>
        <w:t>Agency Type:  Non-Profit</w:t>
      </w:r>
    </w:p>
    <w:p w14:paraId="18C48367" w14:textId="3941422E" w:rsidR="00CA1454" w:rsidRPr="00E83589" w:rsidRDefault="00CA1454" w:rsidP="00CA1454">
      <w:pPr>
        <w:spacing w:after="0" w:line="240" w:lineRule="auto"/>
        <w:rPr>
          <w:b/>
        </w:rPr>
      </w:pPr>
      <w:r w:rsidRPr="00E83589">
        <w:rPr>
          <w:b/>
        </w:rPr>
        <w:t xml:space="preserve">Project Type:  </w:t>
      </w:r>
      <w:r w:rsidR="002D0F7F">
        <w:rPr>
          <w:b/>
        </w:rPr>
        <w:t>Mobility Management</w:t>
      </w:r>
    </w:p>
    <w:p w14:paraId="2C4D0108" w14:textId="5C9D0537" w:rsidR="00CA1454" w:rsidRPr="00CA1454" w:rsidRDefault="00CA1454" w:rsidP="00CA1454">
      <w:pPr>
        <w:spacing w:after="0" w:line="240" w:lineRule="auto"/>
        <w:rPr>
          <w:rFonts w:ascii="Calibri" w:eastAsia="Times New Roman" w:hAnsi="Calibri" w:cs="Times New Roman"/>
        </w:rPr>
      </w:pPr>
      <w:r w:rsidRPr="00E83589">
        <w:rPr>
          <w:b/>
        </w:rPr>
        <w:t>Project Description:</w:t>
      </w:r>
      <w:r w:rsidRPr="00E83589">
        <w:t xml:space="preserve"> </w:t>
      </w:r>
      <w:r>
        <w:rPr>
          <w:rFonts w:ascii="Calibri" w:eastAsia="Times New Roman" w:hAnsi="Calibri" w:cs="Times New Roman"/>
        </w:rPr>
        <w:t>MAB will p</w:t>
      </w:r>
      <w:r w:rsidRPr="00CA1454">
        <w:rPr>
          <w:rFonts w:ascii="Calibri" w:eastAsia="Times New Roman" w:hAnsi="Calibri" w:cs="Times New Roman"/>
        </w:rPr>
        <w:t>rovide travel training and technology instruction to empower clients to navigate their communities independently</w:t>
      </w:r>
      <w:r w:rsidR="002D0F7F">
        <w:rPr>
          <w:rFonts w:ascii="Calibri" w:eastAsia="Times New Roman" w:hAnsi="Calibri" w:cs="Times New Roman"/>
        </w:rPr>
        <w:t>.</w:t>
      </w:r>
    </w:p>
    <w:p w14:paraId="45F1BAF1" w14:textId="212D5D76" w:rsidR="00CA1454" w:rsidRDefault="00CA1454" w:rsidP="00CA1454">
      <w:pPr>
        <w:spacing w:after="0" w:line="240" w:lineRule="auto"/>
        <w:rPr>
          <w:rFonts w:ascii="Calibri" w:eastAsia="Times New Roman" w:hAnsi="Calibri" w:cs="Times New Roman"/>
        </w:rPr>
      </w:pPr>
    </w:p>
    <w:p w14:paraId="659D960D" w14:textId="57CDBEA4" w:rsidR="00CA1454" w:rsidRDefault="00CA1454" w:rsidP="00CA1454">
      <w:pPr>
        <w:spacing w:after="0" w:line="240" w:lineRule="auto"/>
        <w:ind w:left="1440" w:hanging="1440"/>
        <w:rPr>
          <w:rFonts w:ascii="Calibri" w:eastAsia="Times New Roman" w:hAnsi="Calibri" w:cs="Times New Roman"/>
        </w:rPr>
      </w:pPr>
      <w:r w:rsidRPr="00E83589">
        <w:rPr>
          <w:b/>
        </w:rPr>
        <w:t>Project Costs:</w:t>
      </w:r>
      <w:r w:rsidRPr="00E83589">
        <w:rPr>
          <w:b/>
        </w:rPr>
        <w:tab/>
      </w:r>
      <w:r>
        <w:rPr>
          <w:rFonts w:ascii="Calibri" w:eastAsia="Times New Roman" w:hAnsi="Calibri" w:cs="Times New Roman"/>
        </w:rPr>
        <w:t>80</w:t>
      </w:r>
      <w:r w:rsidRPr="00E83589">
        <w:rPr>
          <w:rFonts w:ascii="Calibri" w:eastAsia="Times New Roman" w:hAnsi="Calibri" w:cs="Times New Roman"/>
        </w:rPr>
        <w:t>% Federal: $</w:t>
      </w:r>
      <w:r w:rsidR="002D0F7F">
        <w:rPr>
          <w:rFonts w:ascii="Calibri" w:eastAsia="Times New Roman" w:hAnsi="Calibri" w:cs="Times New Roman"/>
        </w:rPr>
        <w:t>2</w:t>
      </w:r>
      <w:r w:rsidR="00631A51">
        <w:rPr>
          <w:rFonts w:ascii="Calibri" w:eastAsia="Times New Roman" w:hAnsi="Calibri" w:cs="Times New Roman"/>
        </w:rPr>
        <w:t>51,419</w:t>
      </w:r>
    </w:p>
    <w:p w14:paraId="69925D24" w14:textId="0BCA3B50" w:rsidR="00CA1454" w:rsidRPr="00EF430A" w:rsidRDefault="00CA1454" w:rsidP="00CA1454">
      <w:pPr>
        <w:spacing w:after="0" w:line="240" w:lineRule="auto"/>
        <w:ind w:left="1440" w:hanging="1440"/>
        <w:rPr>
          <w:rFonts w:ascii="Calibri" w:eastAsia="Times New Roman" w:hAnsi="Calibri" w:cs="Times New Roman"/>
          <w:bCs/>
        </w:rPr>
      </w:pPr>
      <w:r>
        <w:rPr>
          <w:b/>
        </w:rPr>
        <w:tab/>
      </w:r>
      <w:r w:rsidRPr="00EF430A">
        <w:rPr>
          <w:bCs/>
        </w:rPr>
        <w:t>20% Local</w:t>
      </w:r>
      <w:r>
        <w:rPr>
          <w:bCs/>
        </w:rPr>
        <w:t>: $</w:t>
      </w:r>
      <w:r w:rsidR="00631A51">
        <w:rPr>
          <w:bCs/>
        </w:rPr>
        <w:t>62,854</w:t>
      </w:r>
    </w:p>
    <w:p w14:paraId="2F0C27EA" w14:textId="5D2CF8D2" w:rsidR="00CA1454" w:rsidRDefault="00CA1454" w:rsidP="00CA1454">
      <w:pPr>
        <w:spacing w:after="0" w:line="240" w:lineRule="auto"/>
        <w:ind w:left="1440" w:hanging="1440"/>
        <w:rPr>
          <w:rFonts w:ascii="Calibri" w:eastAsia="Times New Roman" w:hAnsi="Calibri" w:cs="Times New Roman"/>
        </w:rPr>
      </w:pPr>
      <w:r>
        <w:rPr>
          <w:b/>
        </w:rPr>
        <w:tab/>
      </w:r>
      <w:r w:rsidRPr="00E83589">
        <w:rPr>
          <w:rFonts w:ascii="Calibri" w:eastAsia="Times New Roman" w:hAnsi="Calibri" w:cs="Times New Roman"/>
        </w:rPr>
        <w:t>Total Costs:  $</w:t>
      </w:r>
      <w:r w:rsidR="00631A51">
        <w:rPr>
          <w:rFonts w:ascii="Calibri" w:eastAsia="Times New Roman" w:hAnsi="Calibri" w:cs="Times New Roman"/>
        </w:rPr>
        <w:t>314,27</w:t>
      </w:r>
      <w:r w:rsidR="004806C4">
        <w:rPr>
          <w:rFonts w:ascii="Calibri" w:eastAsia="Times New Roman" w:hAnsi="Calibri" w:cs="Times New Roman"/>
        </w:rPr>
        <w:t>3</w:t>
      </w:r>
    </w:p>
    <w:p w14:paraId="0063FCD3" w14:textId="6C5F5ABD" w:rsidR="00CA1454" w:rsidRPr="00DB7BC9" w:rsidRDefault="00CA1454" w:rsidP="00CA1454">
      <w:pPr>
        <w:spacing w:after="0" w:line="240" w:lineRule="auto"/>
        <w:rPr>
          <w:rFonts w:eastAsia="Times New Roman" w:cstheme="minorHAnsi"/>
        </w:rPr>
      </w:pPr>
      <w:r w:rsidRPr="00DB7BC9">
        <w:rPr>
          <w:rFonts w:eastAsia="Times New Roman" w:cstheme="minorHAnsi"/>
          <w:b/>
        </w:rPr>
        <w:t>Coordinated Plan Page No#:</w:t>
      </w:r>
      <w:r w:rsidRPr="00DB7BC9">
        <w:rPr>
          <w:rFonts w:eastAsia="Times New Roman" w:cstheme="minorHAnsi"/>
        </w:rPr>
        <w:t xml:space="preserve">  2</w:t>
      </w:r>
      <w:r w:rsidR="002D0F7F">
        <w:rPr>
          <w:rFonts w:eastAsia="Times New Roman" w:cstheme="minorHAnsi"/>
        </w:rPr>
        <w:t>4</w:t>
      </w:r>
    </w:p>
    <w:p w14:paraId="2DA217D3" w14:textId="1EED4E68" w:rsidR="002D0F7F" w:rsidRPr="002D0F7F" w:rsidRDefault="002D0F7F" w:rsidP="002D0F7F">
      <w:pPr>
        <w:pStyle w:val="ListParagraph"/>
        <w:numPr>
          <w:ilvl w:val="0"/>
          <w:numId w:val="2"/>
        </w:numPr>
      </w:pPr>
      <w:r w:rsidRPr="002D0F7F">
        <w:t>Mobility Management and Agency Coordination, Develop and Implement Travel Training</w:t>
      </w:r>
    </w:p>
    <w:p w14:paraId="16E6E2B4" w14:textId="033E4893" w:rsidR="00CA1454" w:rsidRPr="00DB7BC9" w:rsidRDefault="002D0F7F" w:rsidP="002D0F7F">
      <w:pPr>
        <w:pStyle w:val="ListParagraph"/>
        <w:numPr>
          <w:ilvl w:val="0"/>
          <w:numId w:val="2"/>
        </w:numPr>
      </w:pPr>
      <w:r w:rsidRPr="002D0F7F">
        <w:t>Improve Marketing and Information Sharing about Existing Services</w:t>
      </w:r>
    </w:p>
    <w:p w14:paraId="3293C1C6" w14:textId="77777777" w:rsidR="00CA1454" w:rsidRDefault="00CA1454" w:rsidP="00CA1454">
      <w:pPr>
        <w:spacing w:after="0" w:line="240" w:lineRule="auto"/>
      </w:pPr>
    </w:p>
    <w:p w14:paraId="697D9B7B" w14:textId="3BDE6DD6" w:rsidR="00CA1454" w:rsidRPr="006B73BF" w:rsidRDefault="00CA1454" w:rsidP="00CA1454">
      <w:pPr>
        <w:spacing w:after="0" w:line="240" w:lineRule="auto"/>
      </w:pPr>
      <w:r w:rsidRPr="006B73BF">
        <w:t>Eligible capital expense FTA C9070.1</w:t>
      </w:r>
      <w:r>
        <w:t>H</w:t>
      </w:r>
      <w:r w:rsidRPr="006B73BF">
        <w:t xml:space="preserve"> Page </w:t>
      </w:r>
      <w:r>
        <w:t>IV-2</w:t>
      </w:r>
      <w:r w:rsidRPr="006B73BF">
        <w:t xml:space="preserve"> par</w:t>
      </w:r>
      <w:r>
        <w:t xml:space="preserve">a </w:t>
      </w:r>
      <w:r w:rsidRPr="006B73BF">
        <w:t>(</w:t>
      </w:r>
      <w:r w:rsidR="002D0F7F">
        <w:t>f</w:t>
      </w:r>
      <w:r w:rsidRPr="006B73BF">
        <w:t>)(1)</w:t>
      </w:r>
    </w:p>
    <w:p w14:paraId="12C2A5D6" w14:textId="21D7DA91" w:rsidR="00CA1454" w:rsidRDefault="00CA1454" w:rsidP="00CA1454">
      <w:pPr>
        <w:pStyle w:val="ListParagraph"/>
        <w:numPr>
          <w:ilvl w:val="0"/>
          <w:numId w:val="2"/>
        </w:numPr>
        <w:tabs>
          <w:tab w:val="left" w:pos="1080"/>
          <w:tab w:val="left" w:pos="1260"/>
        </w:tabs>
        <w:ind w:firstLine="0"/>
      </w:pPr>
      <w:r w:rsidRPr="006B73BF">
        <w:t xml:space="preserve">(1) </w:t>
      </w:r>
      <w:r w:rsidR="002D0F7F" w:rsidRPr="002D0F7F">
        <w:t>The promotion, enhancement, and facilitation of access to transportation services, including the integration and coordination of services for individuals with disabilities, seniors, and low-income individuals</w:t>
      </w:r>
      <w:r w:rsidR="002D0F7F">
        <w:t>.</w:t>
      </w:r>
    </w:p>
    <w:p w14:paraId="5060C8A6" w14:textId="77777777" w:rsidR="00CA1454" w:rsidRPr="006B73BF" w:rsidRDefault="00CA1454" w:rsidP="00CA1454">
      <w:pPr>
        <w:pStyle w:val="ListParagraph"/>
        <w:tabs>
          <w:tab w:val="left" w:pos="1080"/>
          <w:tab w:val="left" w:pos="1260"/>
        </w:tabs>
      </w:pPr>
    </w:p>
    <w:p w14:paraId="2BFE7434" w14:textId="77777777" w:rsidR="00CA1454" w:rsidRDefault="00CA1454" w:rsidP="00CA1454">
      <w:pPr>
        <w:spacing w:after="0" w:line="240" w:lineRule="auto"/>
      </w:pPr>
      <w:r w:rsidRPr="006B73BF">
        <w:rPr>
          <w:b/>
        </w:rPr>
        <w:t>Terms of Contract:</w:t>
      </w:r>
      <w:r w:rsidRPr="006B73BF">
        <w:t xml:space="preserve">  One year contract</w:t>
      </w:r>
    </w:p>
    <w:p w14:paraId="14354663" w14:textId="77777777" w:rsidR="00CA1454" w:rsidRPr="00E83589" w:rsidRDefault="00CA1454" w:rsidP="00CA1454">
      <w:pPr>
        <w:spacing w:after="0" w:line="240" w:lineRule="auto"/>
      </w:pPr>
    </w:p>
    <w:p w14:paraId="40A58374" w14:textId="77777777" w:rsidR="002D0F7F" w:rsidRPr="002843AF" w:rsidRDefault="002D0F7F" w:rsidP="002D0F7F">
      <w:pPr>
        <w:pStyle w:val="ListParagraph"/>
        <w:numPr>
          <w:ilvl w:val="0"/>
          <w:numId w:val="1"/>
        </w:numPr>
        <w:rPr>
          <w:sz w:val="24"/>
          <w:szCs w:val="24"/>
          <w:u w:val="single"/>
        </w:rPr>
      </w:pPr>
      <w:r w:rsidRPr="002843AF">
        <w:rPr>
          <w:b/>
        </w:rPr>
        <w:t xml:space="preserve">Subrecipient: </w:t>
      </w:r>
      <w:r w:rsidRPr="003311AE">
        <w:rPr>
          <w:rStyle w:val="Heading1Char"/>
        </w:rPr>
        <w:t>Mainstreaming Consultants, Inc., dba Disability Rights</w:t>
      </w:r>
    </w:p>
    <w:p w14:paraId="28B0E2DE" w14:textId="77777777" w:rsidR="002D0F7F" w:rsidRPr="002843AF" w:rsidRDefault="002D0F7F" w:rsidP="002D0F7F">
      <w:pPr>
        <w:pStyle w:val="ListParagraph"/>
        <w:ind w:left="360"/>
      </w:pPr>
      <w:r>
        <w:rPr>
          <w:b/>
        </w:rPr>
        <w:t>UEI:</w:t>
      </w:r>
      <w:r>
        <w:rPr>
          <w:sz w:val="24"/>
          <w:szCs w:val="24"/>
        </w:rPr>
        <w:t xml:space="preserve"> </w:t>
      </w:r>
      <w:r w:rsidRPr="002843AF">
        <w:t xml:space="preserve">TCHUANK8HHP1 </w:t>
      </w:r>
    </w:p>
    <w:p w14:paraId="24FC1D71" w14:textId="77777777" w:rsidR="002D0F7F" w:rsidRPr="00E83589" w:rsidRDefault="002D0F7F" w:rsidP="002D0F7F">
      <w:pPr>
        <w:spacing w:after="0" w:line="240" w:lineRule="auto"/>
        <w:rPr>
          <w:b/>
        </w:rPr>
      </w:pPr>
      <w:r w:rsidRPr="00E83589">
        <w:rPr>
          <w:b/>
        </w:rPr>
        <w:t xml:space="preserve">Agency Type:  </w:t>
      </w:r>
      <w:r>
        <w:rPr>
          <w:b/>
        </w:rPr>
        <w:t>Non-Profit</w:t>
      </w:r>
      <w:r w:rsidRPr="00E83589">
        <w:rPr>
          <w:b/>
        </w:rPr>
        <w:t xml:space="preserve"> </w:t>
      </w:r>
    </w:p>
    <w:p w14:paraId="770233C4" w14:textId="13095D95" w:rsidR="002D0F7F" w:rsidRPr="00E83589" w:rsidRDefault="002D0F7F" w:rsidP="002D0F7F">
      <w:pPr>
        <w:spacing w:after="0" w:line="240" w:lineRule="auto"/>
        <w:rPr>
          <w:b/>
        </w:rPr>
      </w:pPr>
      <w:r w:rsidRPr="00E83589">
        <w:rPr>
          <w:b/>
        </w:rPr>
        <w:t xml:space="preserve">Project Type: </w:t>
      </w:r>
      <w:r w:rsidR="004D4B41">
        <w:rPr>
          <w:b/>
        </w:rPr>
        <w:t>Mobility Management</w:t>
      </w:r>
      <w:r w:rsidRPr="00E83589">
        <w:rPr>
          <w:b/>
        </w:rPr>
        <w:t xml:space="preserve"> </w:t>
      </w:r>
    </w:p>
    <w:p w14:paraId="28CBEFCF" w14:textId="5008AE90" w:rsidR="002D0F7F" w:rsidRPr="002D0F7F" w:rsidRDefault="002D0F7F" w:rsidP="002D0F7F">
      <w:pPr>
        <w:pStyle w:val="Default"/>
        <w:rPr>
          <w:rFonts w:ascii="Calibri" w:eastAsia="Times New Roman" w:hAnsi="Calibri"/>
        </w:rPr>
      </w:pPr>
      <w:r w:rsidRPr="002843AF">
        <w:rPr>
          <w:rFonts w:asciiTheme="minorHAnsi" w:hAnsiTheme="minorHAnsi" w:cstheme="minorBidi"/>
          <w:b/>
          <w:color w:val="auto"/>
          <w:sz w:val="22"/>
          <w:szCs w:val="22"/>
        </w:rPr>
        <w:t xml:space="preserve">Project Description: </w:t>
      </w:r>
      <w:r w:rsidRPr="002843AF">
        <w:rPr>
          <w:rFonts w:ascii="Calibri" w:eastAsia="Times New Roman" w:hAnsi="Calibri"/>
          <w:color w:val="auto"/>
          <w:sz w:val="22"/>
          <w:szCs w:val="22"/>
        </w:rPr>
        <w:t xml:space="preserve">DRR </w:t>
      </w:r>
      <w:r>
        <w:rPr>
          <w:rFonts w:ascii="Calibri" w:eastAsia="Times New Roman" w:hAnsi="Calibri"/>
        </w:rPr>
        <w:t>will p</w:t>
      </w:r>
      <w:r w:rsidRPr="002D0F7F">
        <w:rPr>
          <w:rFonts w:ascii="Calibri" w:eastAsia="Times New Roman" w:hAnsi="Calibri"/>
        </w:rPr>
        <w:t>rovide travel training for seniors and people with disabilities to enhance confidence and self-reliance</w:t>
      </w:r>
      <w:r w:rsidR="004D4B41">
        <w:rPr>
          <w:rFonts w:ascii="Calibri" w:eastAsia="Times New Roman" w:hAnsi="Calibri"/>
        </w:rPr>
        <w:t xml:space="preserve">, maintain </w:t>
      </w:r>
      <w:r w:rsidRPr="002D0F7F">
        <w:rPr>
          <w:rFonts w:ascii="Calibri" w:eastAsia="Times New Roman" w:hAnsi="Calibri"/>
        </w:rPr>
        <w:t>a toolbox of transportation services and offer disability awareness and sensitivity training to service providers</w:t>
      </w:r>
      <w:r w:rsidR="004D4B41">
        <w:rPr>
          <w:rFonts w:ascii="Calibri" w:eastAsia="Times New Roman" w:hAnsi="Calibri"/>
        </w:rPr>
        <w:t>, and c</w:t>
      </w:r>
      <w:r w:rsidRPr="002D0F7F">
        <w:rPr>
          <w:rFonts w:ascii="Calibri" w:eastAsia="Times New Roman" w:hAnsi="Calibri"/>
        </w:rPr>
        <w:t xml:space="preserve">onduct outreach to educate individuals and organizations about transportation options and accessibility. </w:t>
      </w:r>
    </w:p>
    <w:p w14:paraId="2A88DD7E" w14:textId="32BB9BEF" w:rsidR="002D0F7F" w:rsidRPr="002843AF" w:rsidRDefault="002D0F7F" w:rsidP="002D0F7F">
      <w:pPr>
        <w:pStyle w:val="Default"/>
        <w:rPr>
          <w:rFonts w:ascii="Calibri" w:eastAsia="Times New Roman" w:hAnsi="Calibri"/>
          <w:color w:val="auto"/>
          <w:sz w:val="22"/>
          <w:szCs w:val="22"/>
        </w:rPr>
      </w:pPr>
    </w:p>
    <w:p w14:paraId="5FA5E4D7" w14:textId="66E41155" w:rsidR="002D0F7F" w:rsidRDefault="002D0F7F" w:rsidP="002D0F7F">
      <w:pPr>
        <w:spacing w:after="0" w:line="240" w:lineRule="auto"/>
        <w:ind w:left="1440" w:hanging="1440"/>
        <w:rPr>
          <w:rFonts w:ascii="Calibri" w:eastAsia="Times New Roman" w:hAnsi="Calibri" w:cs="Times New Roman"/>
        </w:rPr>
      </w:pPr>
      <w:r w:rsidRPr="00E83589">
        <w:rPr>
          <w:b/>
        </w:rPr>
        <w:t>Project Costs:</w:t>
      </w:r>
      <w:r w:rsidRPr="00E83589">
        <w:rPr>
          <w:b/>
        </w:rPr>
        <w:tab/>
      </w:r>
      <w:r>
        <w:rPr>
          <w:rFonts w:ascii="Calibri" w:eastAsia="Times New Roman" w:hAnsi="Calibri" w:cs="Times New Roman"/>
        </w:rPr>
        <w:t>80</w:t>
      </w:r>
      <w:r w:rsidRPr="00E83589">
        <w:rPr>
          <w:rFonts w:ascii="Calibri" w:eastAsia="Times New Roman" w:hAnsi="Calibri" w:cs="Times New Roman"/>
        </w:rPr>
        <w:t>% Federal: $</w:t>
      </w:r>
      <w:r>
        <w:rPr>
          <w:rFonts w:ascii="Calibri" w:eastAsia="Times New Roman" w:hAnsi="Calibri" w:cs="Times New Roman"/>
        </w:rPr>
        <w:t>1</w:t>
      </w:r>
      <w:r w:rsidR="004D4B41">
        <w:rPr>
          <w:rFonts w:ascii="Calibri" w:eastAsia="Times New Roman" w:hAnsi="Calibri" w:cs="Times New Roman"/>
        </w:rPr>
        <w:t>21,688</w:t>
      </w:r>
      <w:r w:rsidRPr="00E83589">
        <w:rPr>
          <w:rFonts w:ascii="Calibri" w:eastAsia="Times New Roman" w:hAnsi="Calibri" w:cs="Times New Roman"/>
        </w:rPr>
        <w:tab/>
      </w:r>
    </w:p>
    <w:p w14:paraId="7A49038A" w14:textId="47DFE8D2" w:rsidR="002D0F7F" w:rsidRPr="002A35FD" w:rsidRDefault="002D0F7F" w:rsidP="002D0F7F">
      <w:pPr>
        <w:spacing w:after="0" w:line="240" w:lineRule="auto"/>
        <w:ind w:left="1440" w:hanging="1440"/>
        <w:rPr>
          <w:rFonts w:ascii="Calibri" w:eastAsia="Times New Roman" w:hAnsi="Calibri" w:cs="Times New Roman"/>
          <w:bCs/>
        </w:rPr>
      </w:pPr>
      <w:r>
        <w:rPr>
          <w:b/>
        </w:rPr>
        <w:tab/>
      </w:r>
      <w:r w:rsidRPr="002A35FD">
        <w:rPr>
          <w:bCs/>
        </w:rPr>
        <w:t>20% Local:</w:t>
      </w:r>
      <w:r w:rsidRPr="002A35FD">
        <w:rPr>
          <w:rFonts w:ascii="Calibri" w:eastAsia="Times New Roman" w:hAnsi="Calibri" w:cs="Times New Roman"/>
          <w:bCs/>
        </w:rPr>
        <w:t xml:space="preserve">   </w:t>
      </w:r>
      <w:r>
        <w:rPr>
          <w:rFonts w:ascii="Calibri" w:eastAsia="Times New Roman" w:hAnsi="Calibri" w:cs="Times New Roman"/>
          <w:bCs/>
        </w:rPr>
        <w:t xml:space="preserve"> $</w:t>
      </w:r>
      <w:r w:rsidR="004D4B41">
        <w:rPr>
          <w:rFonts w:ascii="Calibri" w:eastAsia="Times New Roman" w:hAnsi="Calibri" w:cs="Times New Roman"/>
          <w:bCs/>
        </w:rPr>
        <w:t>30,423</w:t>
      </w:r>
    </w:p>
    <w:p w14:paraId="5E19B380" w14:textId="4117ED8E" w:rsidR="002D0F7F" w:rsidRPr="00E83589" w:rsidRDefault="002D0F7F" w:rsidP="002D0F7F">
      <w:pPr>
        <w:spacing w:after="0" w:line="240" w:lineRule="auto"/>
        <w:rPr>
          <w:rFonts w:ascii="Calibri" w:eastAsia="Times New Roman" w:hAnsi="Calibri" w:cs="Times New Roman"/>
        </w:rPr>
      </w:pPr>
      <w:r w:rsidRPr="00E83589">
        <w:rPr>
          <w:rFonts w:ascii="Calibri" w:eastAsia="Times New Roman" w:hAnsi="Calibri" w:cs="Times New Roman"/>
        </w:rPr>
        <w:tab/>
      </w:r>
      <w:r w:rsidRPr="00E83589">
        <w:rPr>
          <w:rFonts w:ascii="Calibri" w:eastAsia="Times New Roman" w:hAnsi="Calibri" w:cs="Times New Roman"/>
        </w:rPr>
        <w:tab/>
        <w:t>Total Costs:  $</w:t>
      </w:r>
      <w:r>
        <w:rPr>
          <w:rFonts w:ascii="Calibri" w:eastAsia="Times New Roman" w:hAnsi="Calibri" w:cs="Times New Roman"/>
        </w:rPr>
        <w:t>1</w:t>
      </w:r>
      <w:r w:rsidR="004D4B41">
        <w:rPr>
          <w:rFonts w:ascii="Calibri" w:eastAsia="Times New Roman" w:hAnsi="Calibri" w:cs="Times New Roman"/>
        </w:rPr>
        <w:t>52,111</w:t>
      </w:r>
    </w:p>
    <w:p w14:paraId="1B0824C5" w14:textId="77777777" w:rsidR="002D0F7F" w:rsidRPr="0022292E" w:rsidRDefault="002D0F7F" w:rsidP="002D0F7F">
      <w:pPr>
        <w:spacing w:after="0" w:line="240" w:lineRule="auto"/>
        <w:rPr>
          <w:rFonts w:eastAsia="Times New Roman" w:cstheme="minorHAnsi"/>
        </w:rPr>
      </w:pPr>
      <w:r w:rsidRPr="0022292E">
        <w:rPr>
          <w:rFonts w:eastAsia="Times New Roman" w:cstheme="minorHAnsi"/>
          <w:b/>
        </w:rPr>
        <w:t>Coordinated Plan Page No#:</w:t>
      </w:r>
      <w:r w:rsidRPr="0022292E">
        <w:rPr>
          <w:rFonts w:eastAsia="Times New Roman" w:cstheme="minorHAnsi"/>
        </w:rPr>
        <w:t xml:space="preserve">  2</w:t>
      </w:r>
      <w:r>
        <w:rPr>
          <w:rFonts w:eastAsia="Times New Roman" w:cstheme="minorHAnsi"/>
        </w:rPr>
        <w:t>4</w:t>
      </w:r>
    </w:p>
    <w:p w14:paraId="2277694B" w14:textId="77777777" w:rsidR="002D0F7F" w:rsidRDefault="002D0F7F" w:rsidP="002D0F7F">
      <w:r>
        <w:t xml:space="preserve">Develop and implement travel training programs in the region; Improve marketing and information sharing about existing services; Expand mobility choices: Promote regional coordination on emerging mobility technology. </w:t>
      </w:r>
    </w:p>
    <w:p w14:paraId="5A0F1FE9" w14:textId="7F911D84" w:rsidR="002D0F7F" w:rsidRPr="003F286E" w:rsidRDefault="002D0F7F" w:rsidP="002D0F7F">
      <w:r w:rsidRPr="003F286E">
        <w:t xml:space="preserve">Eligible capital expense </w:t>
      </w:r>
      <w:r w:rsidR="004D4B41" w:rsidRPr="006B73BF">
        <w:t>FTA C9070.1</w:t>
      </w:r>
      <w:r w:rsidR="004D4B41">
        <w:t>H</w:t>
      </w:r>
      <w:r w:rsidR="004D4B41" w:rsidRPr="006B73BF">
        <w:t xml:space="preserve"> Page </w:t>
      </w:r>
      <w:r w:rsidR="004D4B41">
        <w:t>IV-2</w:t>
      </w:r>
      <w:r w:rsidR="004D4B41" w:rsidRPr="006B73BF">
        <w:t xml:space="preserve"> par</w:t>
      </w:r>
      <w:r w:rsidR="004D4B41">
        <w:t xml:space="preserve">a </w:t>
      </w:r>
      <w:r w:rsidR="004D4B41" w:rsidRPr="006B73BF">
        <w:t>(</w:t>
      </w:r>
      <w:r w:rsidR="004D4B41">
        <w:t>f</w:t>
      </w:r>
      <w:r w:rsidR="004D4B41" w:rsidRPr="006B73BF">
        <w:t>)(1)</w:t>
      </w:r>
    </w:p>
    <w:p w14:paraId="11481A4B" w14:textId="77777777" w:rsidR="002D0F7F" w:rsidRPr="003F286E" w:rsidRDefault="002D0F7F" w:rsidP="002D0F7F">
      <w:pPr>
        <w:pStyle w:val="ListParagraph"/>
        <w:numPr>
          <w:ilvl w:val="0"/>
          <w:numId w:val="3"/>
        </w:numPr>
        <w:spacing w:after="160" w:line="256" w:lineRule="auto"/>
        <w:ind w:left="720"/>
      </w:pPr>
      <w:r w:rsidRPr="003F286E">
        <w:t xml:space="preserve">(1) The promotion, enhancement, and facilitation of access to transportation services, including the integration and coordination of services for individuals with disabilities, seniors, and low-income </w:t>
      </w:r>
      <w:proofErr w:type="gramStart"/>
      <w:r w:rsidRPr="003F286E">
        <w:t>individuals;</w:t>
      </w:r>
      <w:proofErr w:type="gramEnd"/>
    </w:p>
    <w:p w14:paraId="4B7FB71B" w14:textId="334B07F6" w:rsidR="00751E5A" w:rsidRDefault="002D0F7F">
      <w:r w:rsidRPr="003F286E">
        <w:rPr>
          <w:b/>
        </w:rPr>
        <w:t>Terms of Contract:</w:t>
      </w:r>
      <w:r w:rsidRPr="003F286E">
        <w:t xml:space="preserve">  One year contract</w:t>
      </w:r>
    </w:p>
    <w:p w14:paraId="3D14D421" w14:textId="77777777" w:rsidR="004D4B41" w:rsidRDefault="004D4B41" w:rsidP="004D4B41">
      <w:pPr>
        <w:pStyle w:val="ListParagraph"/>
        <w:numPr>
          <w:ilvl w:val="0"/>
          <w:numId w:val="1"/>
        </w:numPr>
      </w:pPr>
      <w:r w:rsidRPr="00B124D1">
        <w:rPr>
          <w:b/>
        </w:rPr>
        <w:t xml:space="preserve">Subrecipient:  </w:t>
      </w:r>
      <w:r w:rsidRPr="003311AE">
        <w:rPr>
          <w:rStyle w:val="Heading1Char"/>
        </w:rPr>
        <w:t>C.W. Williams Community Health Center, Inc</w:t>
      </w:r>
      <w:r>
        <w:t xml:space="preserve">  </w:t>
      </w:r>
    </w:p>
    <w:p w14:paraId="631AD4FF" w14:textId="77777777" w:rsidR="004D4B41" w:rsidRPr="00B124D1" w:rsidRDefault="004D4B41" w:rsidP="004D4B41">
      <w:pPr>
        <w:pStyle w:val="ListParagraph"/>
        <w:ind w:left="270" w:firstLine="90"/>
        <w:rPr>
          <w:bCs/>
        </w:rPr>
      </w:pPr>
      <w:r w:rsidRPr="00B124D1">
        <w:rPr>
          <w:b/>
        </w:rPr>
        <w:lastRenderedPageBreak/>
        <w:t xml:space="preserve">UEI: </w:t>
      </w:r>
      <w:r w:rsidRPr="00B124D1">
        <w:rPr>
          <w:bCs/>
        </w:rPr>
        <w:t>TXKNHKNJUT63</w:t>
      </w:r>
    </w:p>
    <w:p w14:paraId="176A20C4" w14:textId="77777777" w:rsidR="004D4B41" w:rsidRPr="00E83589" w:rsidRDefault="004D4B41" w:rsidP="004D4B41">
      <w:pPr>
        <w:spacing w:after="0" w:line="240" w:lineRule="auto"/>
        <w:rPr>
          <w:b/>
        </w:rPr>
      </w:pPr>
      <w:r w:rsidRPr="00E83589">
        <w:rPr>
          <w:b/>
        </w:rPr>
        <w:t>Agency Type:  Non-Profit</w:t>
      </w:r>
    </w:p>
    <w:p w14:paraId="5D77C8C8" w14:textId="77777777" w:rsidR="004D4B41" w:rsidRPr="00E83589" w:rsidRDefault="004D4B41" w:rsidP="004D4B41">
      <w:pPr>
        <w:spacing w:after="0" w:line="240" w:lineRule="auto"/>
        <w:rPr>
          <w:b/>
        </w:rPr>
      </w:pPr>
      <w:r w:rsidRPr="00E83589">
        <w:rPr>
          <w:b/>
        </w:rPr>
        <w:t xml:space="preserve">Project Type:  Non-Traditional </w:t>
      </w:r>
    </w:p>
    <w:p w14:paraId="575E88BB" w14:textId="218CD041" w:rsidR="004D4B41" w:rsidRPr="00E83589" w:rsidRDefault="004D4B41" w:rsidP="004D4B41">
      <w:pPr>
        <w:spacing w:after="0" w:line="240" w:lineRule="auto"/>
      </w:pPr>
      <w:r w:rsidRPr="00E83589">
        <w:rPr>
          <w:b/>
        </w:rPr>
        <w:t>Project Description</w:t>
      </w:r>
      <w:r w:rsidRPr="00E83589">
        <w:t xml:space="preserve">:  </w:t>
      </w:r>
      <w:r w:rsidRPr="00E83589">
        <w:rPr>
          <w:rFonts w:ascii="Calibri" w:eastAsia="Times New Roman" w:hAnsi="Calibri" w:cs="Times New Roman"/>
        </w:rPr>
        <w:t>Project will utilize grant funding to provide door to door non-emergency transportation for elderly, disabled, and other disadvantaged populations. The proposed project will provide trips to 1,</w:t>
      </w:r>
      <w:r>
        <w:rPr>
          <w:rFonts w:ascii="Calibri" w:eastAsia="Times New Roman" w:hAnsi="Calibri" w:cs="Times New Roman"/>
        </w:rPr>
        <w:t>2</w:t>
      </w:r>
      <w:r w:rsidRPr="00E83589">
        <w:rPr>
          <w:rFonts w:ascii="Calibri" w:eastAsia="Times New Roman" w:hAnsi="Calibri" w:cs="Times New Roman"/>
        </w:rPr>
        <w:t xml:space="preserve">00 </w:t>
      </w:r>
      <w:r>
        <w:rPr>
          <w:rFonts w:ascii="Calibri" w:eastAsia="Times New Roman" w:hAnsi="Calibri" w:cs="Times New Roman"/>
        </w:rPr>
        <w:t xml:space="preserve">seniors, </w:t>
      </w:r>
      <w:r w:rsidRPr="00E83589">
        <w:rPr>
          <w:rFonts w:ascii="Calibri" w:eastAsia="Times New Roman" w:hAnsi="Calibri" w:cs="Times New Roman"/>
        </w:rPr>
        <w:t xml:space="preserve">disabled, and </w:t>
      </w:r>
      <w:r>
        <w:rPr>
          <w:rFonts w:ascii="Calibri" w:eastAsia="Times New Roman" w:hAnsi="Calibri" w:cs="Times New Roman"/>
        </w:rPr>
        <w:t>d</w:t>
      </w:r>
      <w:r w:rsidRPr="00E83589">
        <w:rPr>
          <w:rFonts w:ascii="Calibri" w:eastAsia="Times New Roman" w:hAnsi="Calibri" w:cs="Times New Roman"/>
        </w:rPr>
        <w:t xml:space="preserve">isadvantaged persons in the region. </w:t>
      </w:r>
    </w:p>
    <w:p w14:paraId="60B0533C" w14:textId="01C358C9" w:rsidR="004D4B41" w:rsidRDefault="004D4B41" w:rsidP="004D4B41">
      <w:pPr>
        <w:spacing w:after="0" w:line="240" w:lineRule="auto"/>
        <w:rPr>
          <w:rFonts w:ascii="Calibri" w:eastAsia="Times New Roman" w:hAnsi="Calibri" w:cs="Times New Roman"/>
        </w:rPr>
      </w:pPr>
      <w:bookmarkStart w:id="2" w:name="_Hlk41041331"/>
      <w:r w:rsidRPr="00E83589">
        <w:rPr>
          <w:b/>
        </w:rPr>
        <w:t>Project Costs:</w:t>
      </w:r>
      <w:r w:rsidRPr="00E83589">
        <w:rPr>
          <w:rFonts w:ascii="Calibri" w:eastAsia="Times New Roman" w:hAnsi="Calibri" w:cs="Times New Roman"/>
        </w:rPr>
        <w:t xml:space="preserve">  </w:t>
      </w:r>
      <w:r>
        <w:rPr>
          <w:rFonts w:ascii="Calibri" w:eastAsia="Times New Roman" w:hAnsi="Calibri" w:cs="Times New Roman"/>
        </w:rPr>
        <w:t>50</w:t>
      </w:r>
      <w:r w:rsidRPr="00E83589">
        <w:rPr>
          <w:rFonts w:ascii="Calibri" w:eastAsia="Times New Roman" w:hAnsi="Calibri" w:cs="Times New Roman"/>
        </w:rPr>
        <w:t>% Federal $</w:t>
      </w:r>
      <w:r>
        <w:rPr>
          <w:rFonts w:ascii="Calibri" w:eastAsia="Times New Roman" w:hAnsi="Calibri" w:cs="Times New Roman"/>
        </w:rPr>
        <w:t>83,350</w:t>
      </w:r>
    </w:p>
    <w:p w14:paraId="677614D0" w14:textId="67958016" w:rsidR="004D4B41" w:rsidRPr="00E83589" w:rsidRDefault="004D4B41" w:rsidP="004D4B41">
      <w:pPr>
        <w:spacing w:after="0" w:line="240" w:lineRule="auto"/>
        <w:rPr>
          <w:rFonts w:ascii="Calibri" w:eastAsia="Times New Roman" w:hAnsi="Calibri" w:cs="Times New Roman"/>
        </w:rPr>
      </w:pPr>
      <w:r>
        <w:rPr>
          <w:rFonts w:ascii="Calibri" w:eastAsia="Times New Roman" w:hAnsi="Calibri" w:cs="Times New Roman"/>
        </w:rPr>
        <w:tab/>
        <w:t xml:space="preserve">             50% Local:  $83,350</w:t>
      </w:r>
    </w:p>
    <w:p w14:paraId="38095E9B" w14:textId="3611CEBD" w:rsidR="004D4B41" w:rsidRPr="003F286E" w:rsidRDefault="004D4B41" w:rsidP="004D4B41">
      <w:pPr>
        <w:spacing w:after="0" w:line="240" w:lineRule="auto"/>
        <w:ind w:firstLine="720"/>
        <w:rPr>
          <w:b/>
        </w:rPr>
      </w:pPr>
      <w:r w:rsidRPr="00E83589">
        <w:rPr>
          <w:rFonts w:ascii="Calibri" w:eastAsia="Times New Roman" w:hAnsi="Calibri" w:cs="Times New Roman"/>
        </w:rPr>
        <w:t xml:space="preserve">             </w:t>
      </w:r>
      <w:r w:rsidRPr="003F286E">
        <w:rPr>
          <w:rFonts w:ascii="Calibri" w:eastAsia="Times New Roman" w:hAnsi="Calibri" w:cs="Times New Roman"/>
        </w:rPr>
        <w:t>Total Costs $</w:t>
      </w:r>
      <w:r>
        <w:rPr>
          <w:rFonts w:ascii="Calibri" w:eastAsia="Times New Roman" w:hAnsi="Calibri" w:cs="Times New Roman"/>
        </w:rPr>
        <w:t>166,700</w:t>
      </w:r>
    </w:p>
    <w:bookmarkEnd w:id="2"/>
    <w:p w14:paraId="5A7F417D" w14:textId="77777777" w:rsidR="004D4B41" w:rsidRPr="003F286E" w:rsidRDefault="004D4B41" w:rsidP="004D4B41">
      <w:pPr>
        <w:spacing w:after="0" w:line="240" w:lineRule="auto"/>
        <w:rPr>
          <w:rFonts w:eastAsia="Times New Roman" w:cstheme="minorHAnsi"/>
        </w:rPr>
      </w:pPr>
      <w:r w:rsidRPr="003F286E">
        <w:rPr>
          <w:rFonts w:eastAsia="Times New Roman" w:cstheme="minorHAnsi"/>
          <w:b/>
        </w:rPr>
        <w:t>Coordinated Plan Page No#:</w:t>
      </w:r>
      <w:r w:rsidRPr="003F286E">
        <w:rPr>
          <w:rFonts w:eastAsia="Times New Roman" w:cstheme="minorHAnsi"/>
        </w:rPr>
        <w:t xml:space="preserve">  27</w:t>
      </w:r>
    </w:p>
    <w:p w14:paraId="5F0048CD" w14:textId="77777777" w:rsidR="004D4B41" w:rsidRPr="003F286E" w:rsidRDefault="004D4B41" w:rsidP="004D4B41">
      <w:r w:rsidRPr="003F286E">
        <w:t>Improve existing service: Expand medical appointments transportation including dialysis transportation; Improve access to transportation for veterans and other individuals with disabilities and visual impairment.</w:t>
      </w:r>
    </w:p>
    <w:p w14:paraId="28F5CBFF" w14:textId="7A0F8334" w:rsidR="004D4B41" w:rsidRPr="003F286E" w:rsidRDefault="004D4B41" w:rsidP="004D4B41">
      <w:r w:rsidRPr="003F286E">
        <w:t xml:space="preserve">Eligible operational expense </w:t>
      </w:r>
      <w:r w:rsidRPr="00E83589">
        <w:t>FTA C9070.1</w:t>
      </w:r>
      <w:r>
        <w:t>H</w:t>
      </w:r>
      <w:r w:rsidRPr="00E83589">
        <w:t xml:space="preserve"> Page I</w:t>
      </w:r>
      <w:r>
        <w:t>V-3</w:t>
      </w:r>
      <w:r w:rsidRPr="00E83589">
        <w:t xml:space="preserve"> para 1</w:t>
      </w:r>
      <w:r>
        <w:t>5</w:t>
      </w:r>
      <w:r w:rsidRPr="00E83589">
        <w:t>(</w:t>
      </w:r>
      <w:r>
        <w:t>a</w:t>
      </w:r>
      <w:r w:rsidRPr="00E83589">
        <w:t>)</w:t>
      </w:r>
      <w:r>
        <w:t>(</w:t>
      </w:r>
      <w:proofErr w:type="gramStart"/>
      <w:r>
        <w:t>2)&amp;</w:t>
      </w:r>
      <w:proofErr w:type="gramEnd"/>
      <w:r>
        <w:t>(4)</w:t>
      </w:r>
    </w:p>
    <w:p w14:paraId="789FC236" w14:textId="77777777" w:rsidR="004D4B41" w:rsidRPr="003F286E" w:rsidRDefault="004D4B41" w:rsidP="004D4B41">
      <w:pPr>
        <w:pStyle w:val="ListParagraph"/>
        <w:numPr>
          <w:ilvl w:val="0"/>
          <w:numId w:val="5"/>
        </w:numPr>
      </w:pPr>
      <w:r w:rsidRPr="003F286E">
        <w:t>(2) Public transportation projects (capital and operating) that exceed the requirements of the ADA</w:t>
      </w:r>
    </w:p>
    <w:p w14:paraId="23EA83E3" w14:textId="77777777" w:rsidR="004D4B41" w:rsidRPr="003F286E" w:rsidRDefault="004D4B41" w:rsidP="004D4B41">
      <w:pPr>
        <w:pStyle w:val="ListParagraph"/>
        <w:numPr>
          <w:ilvl w:val="0"/>
          <w:numId w:val="4"/>
        </w:numPr>
        <w:spacing w:after="160" w:line="256" w:lineRule="auto"/>
      </w:pPr>
      <w:r w:rsidRPr="003F286E">
        <w:t>(4) Alternatives to public transportation (capital and operating) that assist seniors and individuals with disabilities with transportation</w:t>
      </w:r>
    </w:p>
    <w:p w14:paraId="76D24F16" w14:textId="77777777" w:rsidR="004D4B41" w:rsidRDefault="004D4B41" w:rsidP="004D4B41">
      <w:pPr>
        <w:spacing w:after="160" w:line="256" w:lineRule="auto"/>
      </w:pPr>
      <w:r w:rsidRPr="003F286E">
        <w:rPr>
          <w:b/>
        </w:rPr>
        <w:t>Terms of Contract:</w:t>
      </w:r>
      <w:r w:rsidRPr="003F286E">
        <w:t xml:space="preserve">  One year contract</w:t>
      </w:r>
    </w:p>
    <w:p w14:paraId="4B8AE50E" w14:textId="77777777" w:rsidR="004D4B41" w:rsidRPr="003311AE" w:rsidRDefault="004D4B41" w:rsidP="004D4B41">
      <w:pPr>
        <w:pStyle w:val="ListParagraph"/>
        <w:numPr>
          <w:ilvl w:val="0"/>
          <w:numId w:val="1"/>
        </w:numPr>
        <w:rPr>
          <w:rStyle w:val="Heading1Char"/>
        </w:rPr>
      </w:pPr>
      <w:r w:rsidRPr="00C2615A">
        <w:rPr>
          <w:b/>
        </w:rPr>
        <w:t xml:space="preserve">Subrecipient: </w:t>
      </w:r>
      <w:r w:rsidRPr="00E83589">
        <w:t xml:space="preserve"> </w:t>
      </w:r>
      <w:r w:rsidRPr="003311AE">
        <w:rPr>
          <w:rStyle w:val="Heading1Char"/>
        </w:rPr>
        <w:t>Iredell County Area Transit System (ICATS)</w:t>
      </w:r>
    </w:p>
    <w:p w14:paraId="2A821E02" w14:textId="77777777" w:rsidR="004D4B41" w:rsidRPr="00A06B55" w:rsidRDefault="004D4B41" w:rsidP="004D4B41">
      <w:pPr>
        <w:pStyle w:val="ListParagraph"/>
        <w:ind w:left="360"/>
      </w:pPr>
      <w:r w:rsidRPr="00C2615A">
        <w:rPr>
          <w:b/>
          <w:bCs/>
        </w:rPr>
        <w:t>UEI</w:t>
      </w:r>
      <w:r>
        <w:t>: XTNRLKJLA4S9</w:t>
      </w:r>
    </w:p>
    <w:p w14:paraId="5CC5F6FC" w14:textId="77777777" w:rsidR="004D4B41" w:rsidRPr="00E83589" w:rsidRDefault="004D4B41" w:rsidP="004D4B41">
      <w:pPr>
        <w:spacing w:after="0" w:line="240" w:lineRule="auto"/>
        <w:rPr>
          <w:b/>
        </w:rPr>
      </w:pPr>
      <w:r w:rsidRPr="00E83589">
        <w:rPr>
          <w:b/>
        </w:rPr>
        <w:t xml:space="preserve">Agency Type:  </w:t>
      </w:r>
      <w:r>
        <w:rPr>
          <w:b/>
        </w:rPr>
        <w:t>Transit Agency</w:t>
      </w:r>
    </w:p>
    <w:p w14:paraId="31A10D98" w14:textId="77777777" w:rsidR="004D4B41" w:rsidRPr="00E83589" w:rsidRDefault="004D4B41" w:rsidP="004D4B41">
      <w:pPr>
        <w:spacing w:after="0" w:line="240" w:lineRule="auto"/>
        <w:rPr>
          <w:b/>
        </w:rPr>
      </w:pPr>
      <w:r w:rsidRPr="00E83589">
        <w:rPr>
          <w:b/>
        </w:rPr>
        <w:t xml:space="preserve">Project Type:  </w:t>
      </w:r>
      <w:r>
        <w:rPr>
          <w:b/>
        </w:rPr>
        <w:t>Non-</w:t>
      </w:r>
      <w:r w:rsidRPr="00E83589">
        <w:rPr>
          <w:b/>
        </w:rPr>
        <w:t xml:space="preserve">Traditional </w:t>
      </w:r>
    </w:p>
    <w:p w14:paraId="0A935737" w14:textId="0574BB7C" w:rsidR="004D4B41" w:rsidRPr="00E83589" w:rsidRDefault="004D4B41" w:rsidP="004D4B41">
      <w:pPr>
        <w:spacing w:after="0" w:line="240" w:lineRule="auto"/>
      </w:pPr>
      <w:r w:rsidRPr="00E83589">
        <w:rPr>
          <w:b/>
        </w:rPr>
        <w:t xml:space="preserve">Project Description: </w:t>
      </w:r>
      <w:r>
        <w:t xml:space="preserve">ICATS will provide paratransit and demand response transportation options to the elderly and disabled residents of Iredell County traveling within and to the urban area of Iredell County, as well as improve overall service delivery. </w:t>
      </w:r>
    </w:p>
    <w:p w14:paraId="51858809" w14:textId="601F71C6" w:rsidR="004D4B41" w:rsidRDefault="004D4B41" w:rsidP="004D4B41">
      <w:pPr>
        <w:spacing w:after="0" w:line="240" w:lineRule="auto"/>
        <w:rPr>
          <w:bCs/>
        </w:rPr>
      </w:pPr>
      <w:r w:rsidRPr="00E83589">
        <w:rPr>
          <w:b/>
        </w:rPr>
        <w:t xml:space="preserve">Project Costs:  </w:t>
      </w:r>
      <w:r>
        <w:rPr>
          <w:b/>
        </w:rPr>
        <w:tab/>
      </w:r>
      <w:r>
        <w:rPr>
          <w:bCs/>
        </w:rPr>
        <w:t>50</w:t>
      </w:r>
      <w:r w:rsidRPr="0022292E">
        <w:rPr>
          <w:bCs/>
        </w:rPr>
        <w:t>% Federal $</w:t>
      </w:r>
      <w:r>
        <w:rPr>
          <w:bCs/>
        </w:rPr>
        <w:t>144,452</w:t>
      </w:r>
    </w:p>
    <w:p w14:paraId="0AC09DCF" w14:textId="29942778" w:rsidR="004D4B41" w:rsidRPr="0022292E" w:rsidRDefault="004D4B41" w:rsidP="004D4B41">
      <w:pPr>
        <w:spacing w:after="0" w:line="240" w:lineRule="auto"/>
        <w:rPr>
          <w:bCs/>
        </w:rPr>
      </w:pPr>
      <w:r>
        <w:rPr>
          <w:bCs/>
        </w:rPr>
        <w:tab/>
      </w:r>
      <w:r>
        <w:rPr>
          <w:bCs/>
        </w:rPr>
        <w:tab/>
        <w:t>50% Local $144,452</w:t>
      </w:r>
    </w:p>
    <w:p w14:paraId="1A72CE31" w14:textId="0671D5AF" w:rsidR="004D4B41" w:rsidRPr="00E83589" w:rsidRDefault="004D4B41" w:rsidP="004D4B41">
      <w:pPr>
        <w:spacing w:after="0" w:line="240" w:lineRule="auto"/>
        <w:ind w:left="720" w:firstLine="720"/>
        <w:rPr>
          <w:b/>
        </w:rPr>
      </w:pPr>
      <w:r w:rsidRPr="00E83589">
        <w:t>Total Costs:  $</w:t>
      </w:r>
      <w:r>
        <w:t>288,904</w:t>
      </w:r>
    </w:p>
    <w:p w14:paraId="415CE5EC" w14:textId="77777777" w:rsidR="004D4B41" w:rsidRPr="0022292E" w:rsidRDefault="004D4B41" w:rsidP="004D4B41">
      <w:pPr>
        <w:spacing w:after="0" w:line="240" w:lineRule="auto"/>
        <w:rPr>
          <w:rFonts w:eastAsia="Times New Roman" w:cstheme="minorHAnsi"/>
        </w:rPr>
      </w:pPr>
      <w:r w:rsidRPr="0022292E">
        <w:rPr>
          <w:rFonts w:eastAsia="Times New Roman" w:cstheme="minorHAnsi"/>
          <w:b/>
        </w:rPr>
        <w:t>Coordinated Plan Page No#:</w:t>
      </w:r>
      <w:r w:rsidRPr="0022292E">
        <w:rPr>
          <w:rFonts w:eastAsia="Times New Roman" w:cstheme="minorHAnsi"/>
        </w:rPr>
        <w:t xml:space="preserve">  </w:t>
      </w:r>
      <w:r>
        <w:rPr>
          <w:rFonts w:eastAsia="Times New Roman" w:cstheme="minorHAnsi"/>
        </w:rPr>
        <w:t>27</w:t>
      </w:r>
    </w:p>
    <w:p w14:paraId="23ED6A73" w14:textId="77777777" w:rsidR="004D4B41" w:rsidRPr="00E83589" w:rsidRDefault="004D4B41" w:rsidP="004D4B41">
      <w:pPr>
        <w:ind w:left="360"/>
      </w:pPr>
      <w:bookmarkStart w:id="3" w:name="_Hlk138343468"/>
      <w:r>
        <w:t xml:space="preserve">Increase service:  increasing the trips availability for on demand non-emergency trips availability for on demand non-emergency transportation through community transportation </w:t>
      </w:r>
      <w:proofErr w:type="gramStart"/>
      <w:r>
        <w:t>providers;</w:t>
      </w:r>
      <w:proofErr w:type="gramEnd"/>
      <w:r>
        <w:t xml:space="preserve"> </w:t>
      </w:r>
    </w:p>
    <w:bookmarkEnd w:id="3"/>
    <w:p w14:paraId="66197DD7" w14:textId="4C02A06C" w:rsidR="004D4B41" w:rsidRDefault="004D4B41" w:rsidP="004D4B41">
      <w:pPr>
        <w:ind w:left="360"/>
      </w:pPr>
      <w:r w:rsidRPr="00E83589">
        <w:t xml:space="preserve">Eligible operating expense </w:t>
      </w:r>
      <w:r w:rsidRPr="006B73BF">
        <w:t>FTA C9070.1</w:t>
      </w:r>
      <w:r>
        <w:t>H</w:t>
      </w:r>
      <w:r w:rsidRPr="006B73BF">
        <w:t xml:space="preserve"> Page </w:t>
      </w:r>
      <w:r>
        <w:t>IV-</w:t>
      </w:r>
      <w:r w:rsidR="00A348D2">
        <w:t>3</w:t>
      </w:r>
      <w:r w:rsidRPr="006B73BF">
        <w:t xml:space="preserve"> par</w:t>
      </w:r>
      <w:r>
        <w:t xml:space="preserve">a </w:t>
      </w:r>
      <w:r w:rsidRPr="006B73BF">
        <w:t>(a)(</w:t>
      </w:r>
      <w:r w:rsidR="00A348D2">
        <w:t>2)</w:t>
      </w:r>
    </w:p>
    <w:p w14:paraId="7AFD868E" w14:textId="5549BE1D" w:rsidR="004D4B41" w:rsidRDefault="004D4B41" w:rsidP="004D4B41">
      <w:pPr>
        <w:pStyle w:val="ListParagraph"/>
        <w:numPr>
          <w:ilvl w:val="0"/>
          <w:numId w:val="6"/>
        </w:numPr>
      </w:pPr>
      <w:r w:rsidRPr="00E83589">
        <w:t xml:space="preserve">Public transportation projects that exceed the requirements of </w:t>
      </w:r>
      <w:proofErr w:type="gramStart"/>
      <w:r w:rsidRPr="00E83589">
        <w:t>ADA;</w:t>
      </w:r>
      <w:proofErr w:type="gramEnd"/>
      <w:r w:rsidRPr="00E83589">
        <w:t xml:space="preserve"> </w:t>
      </w:r>
    </w:p>
    <w:p w14:paraId="6B1FF38A" w14:textId="77777777" w:rsidR="004D4B41" w:rsidRDefault="004D4B41" w:rsidP="004D4B41">
      <w:pPr>
        <w:spacing w:after="0" w:line="240" w:lineRule="auto"/>
      </w:pPr>
      <w:r w:rsidRPr="00E83589">
        <w:rPr>
          <w:b/>
        </w:rPr>
        <w:t>Terms of Contract:</w:t>
      </w:r>
      <w:r w:rsidRPr="00E83589">
        <w:t xml:space="preserve">  One year contract</w:t>
      </w:r>
    </w:p>
    <w:p w14:paraId="7913E7B7" w14:textId="77777777" w:rsidR="00A348D2" w:rsidRDefault="00A348D2" w:rsidP="004D4B41">
      <w:pPr>
        <w:spacing w:after="0" w:line="240" w:lineRule="auto"/>
      </w:pPr>
    </w:p>
    <w:p w14:paraId="14B33EC5" w14:textId="77777777" w:rsidR="00A348D2" w:rsidRDefault="00A348D2" w:rsidP="004D4B41">
      <w:pPr>
        <w:spacing w:after="0" w:line="240" w:lineRule="auto"/>
      </w:pPr>
    </w:p>
    <w:p w14:paraId="70BE6FF7" w14:textId="77777777" w:rsidR="00A348D2" w:rsidRDefault="00A348D2" w:rsidP="004D4B41">
      <w:pPr>
        <w:spacing w:after="0" w:line="240" w:lineRule="auto"/>
      </w:pPr>
    </w:p>
    <w:p w14:paraId="52F6123B" w14:textId="77777777" w:rsidR="00A348D2" w:rsidRDefault="00A348D2" w:rsidP="004D4B41">
      <w:pPr>
        <w:spacing w:after="0" w:line="240" w:lineRule="auto"/>
      </w:pPr>
    </w:p>
    <w:p w14:paraId="1C891B92" w14:textId="77777777" w:rsidR="00054F5E" w:rsidRDefault="00054F5E" w:rsidP="004D4B41">
      <w:pPr>
        <w:spacing w:after="0" w:line="240" w:lineRule="auto"/>
      </w:pPr>
    </w:p>
    <w:p w14:paraId="6926C24B" w14:textId="77777777" w:rsidR="00A348D2" w:rsidRDefault="00A348D2" w:rsidP="004D4B41">
      <w:pPr>
        <w:spacing w:after="0" w:line="240" w:lineRule="auto"/>
      </w:pPr>
    </w:p>
    <w:p w14:paraId="76046F8F" w14:textId="77777777" w:rsidR="00A348D2" w:rsidRDefault="00A348D2" w:rsidP="004D4B41">
      <w:pPr>
        <w:spacing w:after="0" w:line="240" w:lineRule="auto"/>
      </w:pPr>
    </w:p>
    <w:p w14:paraId="54F9A641" w14:textId="77777777" w:rsidR="00A348D2" w:rsidRPr="00C2615A" w:rsidRDefault="00A348D2" w:rsidP="00A348D2">
      <w:pPr>
        <w:pStyle w:val="ListParagraph"/>
        <w:numPr>
          <w:ilvl w:val="0"/>
          <w:numId w:val="1"/>
        </w:numPr>
      </w:pPr>
      <w:r w:rsidRPr="00C2615A">
        <w:rPr>
          <w:b/>
        </w:rPr>
        <w:lastRenderedPageBreak/>
        <w:t xml:space="preserve">Subrecipient: </w:t>
      </w:r>
      <w:r w:rsidRPr="00E83589">
        <w:t xml:space="preserve"> </w:t>
      </w:r>
      <w:r w:rsidRPr="003311AE">
        <w:rPr>
          <w:rStyle w:val="Heading1Char"/>
        </w:rPr>
        <w:t>Iredell County Area Transit System (ICATS)</w:t>
      </w:r>
    </w:p>
    <w:p w14:paraId="086C00A8" w14:textId="77777777" w:rsidR="00A348D2" w:rsidRPr="00A06B55" w:rsidRDefault="00A348D2" w:rsidP="00A348D2">
      <w:pPr>
        <w:pStyle w:val="ListParagraph"/>
        <w:ind w:left="360"/>
      </w:pPr>
      <w:r w:rsidRPr="00C2615A">
        <w:rPr>
          <w:b/>
          <w:bCs/>
        </w:rPr>
        <w:t>UEI</w:t>
      </w:r>
      <w:r>
        <w:t>: XTNRLKJLA4S9</w:t>
      </w:r>
    </w:p>
    <w:p w14:paraId="3261D5DE" w14:textId="77777777" w:rsidR="00A348D2" w:rsidRPr="00E83589" w:rsidRDefault="00A348D2" w:rsidP="00A348D2">
      <w:pPr>
        <w:spacing w:after="0" w:line="240" w:lineRule="auto"/>
        <w:rPr>
          <w:b/>
        </w:rPr>
      </w:pPr>
      <w:r w:rsidRPr="00E83589">
        <w:rPr>
          <w:b/>
        </w:rPr>
        <w:t xml:space="preserve">Agency Type:  </w:t>
      </w:r>
      <w:r>
        <w:rPr>
          <w:b/>
        </w:rPr>
        <w:t>Transit Agency</w:t>
      </w:r>
    </w:p>
    <w:p w14:paraId="6E567F43" w14:textId="2338BD2F" w:rsidR="00A348D2" w:rsidRPr="00E83589" w:rsidRDefault="00A348D2" w:rsidP="00A348D2">
      <w:pPr>
        <w:spacing w:after="0" w:line="240" w:lineRule="auto"/>
        <w:rPr>
          <w:b/>
        </w:rPr>
      </w:pPr>
      <w:r w:rsidRPr="00E83589">
        <w:rPr>
          <w:b/>
        </w:rPr>
        <w:t xml:space="preserve">Project Type:  Traditional </w:t>
      </w:r>
    </w:p>
    <w:p w14:paraId="075D1079" w14:textId="4B185BCE" w:rsidR="00A348D2" w:rsidRPr="00E83589" w:rsidRDefault="00A348D2" w:rsidP="00A348D2">
      <w:pPr>
        <w:spacing w:after="0" w:line="240" w:lineRule="auto"/>
      </w:pPr>
      <w:r w:rsidRPr="00E83589">
        <w:rPr>
          <w:b/>
        </w:rPr>
        <w:t xml:space="preserve">Project Description: </w:t>
      </w:r>
      <w:r>
        <w:t xml:space="preserve">ICATS will </w:t>
      </w:r>
      <w:r w:rsidR="00487628">
        <w:t xml:space="preserve">upgrade bus stops in accordance with the </w:t>
      </w:r>
      <w:r w:rsidR="00487628" w:rsidRPr="00487628">
        <w:t xml:space="preserve">NCDOT-approved Transit Amenity Guidelines </w:t>
      </w:r>
      <w:r w:rsidR="00487628">
        <w:t xml:space="preserve">and work with </w:t>
      </w:r>
      <w:r w:rsidRPr="00A348D2">
        <w:t>NCDOT and</w:t>
      </w:r>
      <w:r>
        <w:t xml:space="preserve"> local </w:t>
      </w:r>
      <w:r w:rsidRPr="00A348D2">
        <w:t xml:space="preserve">towns to ensure stop placement meets all required standards </w:t>
      </w:r>
      <w:r>
        <w:t xml:space="preserve"> </w:t>
      </w:r>
    </w:p>
    <w:p w14:paraId="184DB16D" w14:textId="0CB77356" w:rsidR="00A348D2" w:rsidRDefault="00A348D2" w:rsidP="00A348D2">
      <w:pPr>
        <w:spacing w:after="0" w:line="240" w:lineRule="auto"/>
        <w:rPr>
          <w:bCs/>
        </w:rPr>
      </w:pPr>
      <w:r w:rsidRPr="00E83589">
        <w:rPr>
          <w:b/>
        </w:rPr>
        <w:t xml:space="preserve">Project Costs:  </w:t>
      </w:r>
      <w:r>
        <w:rPr>
          <w:b/>
        </w:rPr>
        <w:tab/>
      </w:r>
      <w:r>
        <w:rPr>
          <w:bCs/>
        </w:rPr>
        <w:t>80</w:t>
      </w:r>
      <w:r w:rsidRPr="0022292E">
        <w:rPr>
          <w:bCs/>
        </w:rPr>
        <w:t>% Federal $</w:t>
      </w:r>
      <w:r>
        <w:rPr>
          <w:bCs/>
        </w:rPr>
        <w:t>20,800</w:t>
      </w:r>
    </w:p>
    <w:p w14:paraId="779C504D" w14:textId="6D4C023E" w:rsidR="00A348D2" w:rsidRPr="0022292E" w:rsidRDefault="00A348D2" w:rsidP="00A348D2">
      <w:pPr>
        <w:spacing w:after="0" w:line="240" w:lineRule="auto"/>
        <w:rPr>
          <w:bCs/>
        </w:rPr>
      </w:pPr>
      <w:r>
        <w:rPr>
          <w:bCs/>
        </w:rPr>
        <w:tab/>
      </w:r>
      <w:r>
        <w:rPr>
          <w:bCs/>
        </w:rPr>
        <w:tab/>
        <w:t>20% Local $5,200</w:t>
      </w:r>
    </w:p>
    <w:p w14:paraId="42C19288" w14:textId="7488D5DC" w:rsidR="00A348D2" w:rsidRPr="00E83589" w:rsidRDefault="00A348D2" w:rsidP="00A348D2">
      <w:pPr>
        <w:spacing w:after="0" w:line="240" w:lineRule="auto"/>
        <w:ind w:left="720" w:firstLine="720"/>
        <w:rPr>
          <w:b/>
        </w:rPr>
      </w:pPr>
      <w:r w:rsidRPr="00E83589">
        <w:t>Total Costs:  $</w:t>
      </w:r>
      <w:r>
        <w:t>26,000</w:t>
      </w:r>
    </w:p>
    <w:p w14:paraId="227D9444" w14:textId="12BBF7E8" w:rsidR="00487628" w:rsidRPr="00487628" w:rsidRDefault="00A348D2" w:rsidP="00487628">
      <w:pPr>
        <w:spacing w:after="0" w:line="240" w:lineRule="auto"/>
        <w:rPr>
          <w:rFonts w:eastAsia="Times New Roman" w:cstheme="minorHAnsi"/>
        </w:rPr>
      </w:pPr>
      <w:r w:rsidRPr="0022292E">
        <w:rPr>
          <w:rFonts w:eastAsia="Times New Roman" w:cstheme="minorHAnsi"/>
          <w:b/>
        </w:rPr>
        <w:t>Coordinated Plan Page No#:</w:t>
      </w:r>
      <w:r w:rsidRPr="0022292E">
        <w:rPr>
          <w:rFonts w:eastAsia="Times New Roman" w:cstheme="minorHAnsi"/>
        </w:rPr>
        <w:t xml:space="preserve">  </w:t>
      </w:r>
      <w:r>
        <w:rPr>
          <w:rFonts w:eastAsia="Times New Roman" w:cstheme="minorHAnsi"/>
        </w:rPr>
        <w:t>2</w:t>
      </w:r>
      <w:r w:rsidR="00487628">
        <w:rPr>
          <w:rFonts w:eastAsia="Times New Roman" w:cstheme="minorHAnsi"/>
        </w:rPr>
        <w:t>6</w:t>
      </w:r>
    </w:p>
    <w:p w14:paraId="2731823B" w14:textId="6B1622CD" w:rsidR="00A348D2" w:rsidRPr="00E83589" w:rsidRDefault="00487628" w:rsidP="00487628">
      <w:pPr>
        <w:ind w:left="360"/>
      </w:pPr>
      <w:r w:rsidRPr="00487628">
        <w:t xml:space="preserve">Upgrade bus stops with the highest ridership with bus shelters, improve ADA-compliant bus stop pads, and upgrade lighting. </w:t>
      </w:r>
      <w:r w:rsidR="00A348D2">
        <w:t xml:space="preserve"> </w:t>
      </w:r>
    </w:p>
    <w:p w14:paraId="315DDBB0" w14:textId="3A62E91E" w:rsidR="00A348D2" w:rsidRDefault="00A348D2" w:rsidP="00A348D2">
      <w:pPr>
        <w:ind w:left="360"/>
      </w:pPr>
      <w:r w:rsidRPr="00E83589">
        <w:t xml:space="preserve">Eligible </w:t>
      </w:r>
      <w:r w:rsidR="003311AE">
        <w:t>capital</w:t>
      </w:r>
      <w:r w:rsidRPr="00E83589">
        <w:t xml:space="preserve"> expense </w:t>
      </w:r>
      <w:r w:rsidRPr="006B73BF">
        <w:t>FTA C9070.1</w:t>
      </w:r>
      <w:r>
        <w:t>H</w:t>
      </w:r>
      <w:r w:rsidRPr="006B73BF">
        <w:t xml:space="preserve"> Page </w:t>
      </w:r>
      <w:r>
        <w:t>IV-</w:t>
      </w:r>
      <w:r w:rsidR="00487628">
        <w:t>2</w:t>
      </w:r>
      <w:r w:rsidRPr="006B73BF">
        <w:t xml:space="preserve"> par</w:t>
      </w:r>
      <w:r>
        <w:t xml:space="preserve">a </w:t>
      </w:r>
      <w:r w:rsidRPr="006B73BF">
        <w:t>(</w:t>
      </w:r>
      <w:r w:rsidR="00487628">
        <w:t>b)(1)</w:t>
      </w:r>
    </w:p>
    <w:p w14:paraId="78C1C900" w14:textId="077B68E3" w:rsidR="00A348D2" w:rsidRDefault="00487628" w:rsidP="00A348D2">
      <w:pPr>
        <w:pStyle w:val="ListParagraph"/>
        <w:numPr>
          <w:ilvl w:val="0"/>
          <w:numId w:val="6"/>
        </w:numPr>
      </w:pPr>
      <w:r w:rsidRPr="00487628">
        <w:t>Purchase and installation of benches, shelters, and other passenger amenities.</w:t>
      </w:r>
    </w:p>
    <w:p w14:paraId="6E7DBA88" w14:textId="665A1EAD" w:rsidR="00A348D2" w:rsidRDefault="00A348D2" w:rsidP="004D4B41">
      <w:pPr>
        <w:spacing w:after="0" w:line="240" w:lineRule="auto"/>
      </w:pPr>
      <w:r w:rsidRPr="00E83589">
        <w:rPr>
          <w:b/>
        </w:rPr>
        <w:t>Terms of Contract:</w:t>
      </w:r>
      <w:r w:rsidRPr="00E83589">
        <w:t xml:space="preserve">  One year contract</w:t>
      </w:r>
    </w:p>
    <w:p w14:paraId="3FEA8E18" w14:textId="77777777" w:rsidR="00487628" w:rsidRDefault="00487628" w:rsidP="004D4B41">
      <w:pPr>
        <w:spacing w:after="0" w:line="240" w:lineRule="auto"/>
      </w:pPr>
    </w:p>
    <w:p w14:paraId="229DAE55" w14:textId="77777777" w:rsidR="00487628" w:rsidRPr="00C2615A" w:rsidRDefault="00487628" w:rsidP="00487628">
      <w:pPr>
        <w:pStyle w:val="ListParagraph"/>
        <w:numPr>
          <w:ilvl w:val="0"/>
          <w:numId w:val="1"/>
        </w:numPr>
      </w:pPr>
      <w:r w:rsidRPr="00C2615A">
        <w:rPr>
          <w:b/>
        </w:rPr>
        <w:t xml:space="preserve">Subrecipient: </w:t>
      </w:r>
      <w:r w:rsidRPr="00E83589">
        <w:t xml:space="preserve"> </w:t>
      </w:r>
      <w:r w:rsidRPr="003311AE">
        <w:rPr>
          <w:rStyle w:val="Heading1Char"/>
        </w:rPr>
        <w:t>Iredell County Area Transit System (ICATS)</w:t>
      </w:r>
    </w:p>
    <w:p w14:paraId="1635A66F" w14:textId="77777777" w:rsidR="00487628" w:rsidRPr="00A06B55" w:rsidRDefault="00487628" w:rsidP="00487628">
      <w:pPr>
        <w:pStyle w:val="ListParagraph"/>
        <w:ind w:left="360"/>
      </w:pPr>
      <w:r w:rsidRPr="00C2615A">
        <w:rPr>
          <w:b/>
          <w:bCs/>
        </w:rPr>
        <w:t>UEI</w:t>
      </w:r>
      <w:r>
        <w:t>: XTNRLKJLA4S9</w:t>
      </w:r>
    </w:p>
    <w:p w14:paraId="233EA29A" w14:textId="77777777" w:rsidR="00487628" w:rsidRPr="00E83589" w:rsidRDefault="00487628" w:rsidP="00487628">
      <w:pPr>
        <w:spacing w:after="0" w:line="240" w:lineRule="auto"/>
        <w:rPr>
          <w:b/>
        </w:rPr>
      </w:pPr>
      <w:r w:rsidRPr="00E83589">
        <w:rPr>
          <w:b/>
        </w:rPr>
        <w:t xml:space="preserve">Agency Type:  </w:t>
      </w:r>
      <w:r>
        <w:rPr>
          <w:b/>
        </w:rPr>
        <w:t>Transit Agency</w:t>
      </w:r>
    </w:p>
    <w:p w14:paraId="34F0C337" w14:textId="67FF580D" w:rsidR="00487628" w:rsidRPr="00E83589" w:rsidRDefault="00487628" w:rsidP="00487628">
      <w:pPr>
        <w:spacing w:after="0" w:line="240" w:lineRule="auto"/>
        <w:rPr>
          <w:b/>
        </w:rPr>
      </w:pPr>
      <w:r w:rsidRPr="00E83589">
        <w:rPr>
          <w:b/>
        </w:rPr>
        <w:t xml:space="preserve">Project Type:  </w:t>
      </w:r>
      <w:r>
        <w:rPr>
          <w:b/>
        </w:rPr>
        <w:t>Mobility Management</w:t>
      </w:r>
    </w:p>
    <w:p w14:paraId="137DE395" w14:textId="5DD18F45" w:rsidR="00487628" w:rsidRPr="00E83589" w:rsidRDefault="00487628" w:rsidP="00487628">
      <w:pPr>
        <w:spacing w:after="0" w:line="240" w:lineRule="auto"/>
      </w:pPr>
      <w:r w:rsidRPr="00E83589">
        <w:rPr>
          <w:b/>
        </w:rPr>
        <w:t xml:space="preserve">Project Description: </w:t>
      </w:r>
      <w:r>
        <w:t xml:space="preserve">ICATS will </w:t>
      </w:r>
      <w:r w:rsidR="00FE26AF">
        <w:t xml:space="preserve">operate and continue the efforts of improved travel training and community education regarding the demand response service ICATS offers. With the mobility manager, ICATS can train new riders, community leaders, and the </w:t>
      </w:r>
      <w:proofErr w:type="gramStart"/>
      <w:r w:rsidR="00FE26AF">
        <w:t>general public</w:t>
      </w:r>
      <w:proofErr w:type="gramEnd"/>
      <w:r w:rsidR="00FE26AF">
        <w:t xml:space="preserve">. </w:t>
      </w:r>
    </w:p>
    <w:p w14:paraId="5F90935C" w14:textId="1B8B8F12" w:rsidR="00487628" w:rsidRDefault="00487628" w:rsidP="00487628">
      <w:pPr>
        <w:spacing w:after="0" w:line="240" w:lineRule="auto"/>
        <w:rPr>
          <w:bCs/>
        </w:rPr>
      </w:pPr>
      <w:r w:rsidRPr="00E83589">
        <w:rPr>
          <w:b/>
        </w:rPr>
        <w:t xml:space="preserve">Project Costs:  </w:t>
      </w:r>
      <w:r>
        <w:rPr>
          <w:b/>
        </w:rPr>
        <w:tab/>
      </w:r>
      <w:r>
        <w:rPr>
          <w:bCs/>
        </w:rPr>
        <w:t>80</w:t>
      </w:r>
      <w:r w:rsidRPr="0022292E">
        <w:rPr>
          <w:bCs/>
        </w:rPr>
        <w:t>% Federal $</w:t>
      </w:r>
      <w:r>
        <w:rPr>
          <w:bCs/>
        </w:rPr>
        <w:t>40,000</w:t>
      </w:r>
    </w:p>
    <w:p w14:paraId="48720E28" w14:textId="192258F0" w:rsidR="00487628" w:rsidRPr="0022292E" w:rsidRDefault="00487628" w:rsidP="00487628">
      <w:pPr>
        <w:spacing w:after="0" w:line="240" w:lineRule="auto"/>
        <w:rPr>
          <w:bCs/>
        </w:rPr>
      </w:pPr>
      <w:r>
        <w:rPr>
          <w:bCs/>
        </w:rPr>
        <w:tab/>
      </w:r>
      <w:r>
        <w:rPr>
          <w:bCs/>
        </w:rPr>
        <w:tab/>
        <w:t>20% Local $10,000</w:t>
      </w:r>
    </w:p>
    <w:p w14:paraId="5A95F749" w14:textId="60539C86" w:rsidR="00487628" w:rsidRPr="00E83589" w:rsidRDefault="00487628" w:rsidP="00487628">
      <w:pPr>
        <w:spacing w:after="0" w:line="240" w:lineRule="auto"/>
        <w:ind w:left="720" w:firstLine="720"/>
        <w:rPr>
          <w:b/>
        </w:rPr>
      </w:pPr>
      <w:r w:rsidRPr="00E83589">
        <w:t>Total Costs:  $</w:t>
      </w:r>
      <w:r>
        <w:t>50,000</w:t>
      </w:r>
    </w:p>
    <w:p w14:paraId="463C94CB" w14:textId="78AF60B8" w:rsidR="00487628" w:rsidRPr="0022292E" w:rsidRDefault="00487628" w:rsidP="00487628">
      <w:pPr>
        <w:spacing w:after="0" w:line="240" w:lineRule="auto"/>
        <w:rPr>
          <w:rFonts w:eastAsia="Times New Roman" w:cstheme="minorHAnsi"/>
        </w:rPr>
      </w:pPr>
      <w:r w:rsidRPr="0022292E">
        <w:rPr>
          <w:rFonts w:eastAsia="Times New Roman" w:cstheme="minorHAnsi"/>
          <w:b/>
        </w:rPr>
        <w:t>Coordinated Plan Page No#:</w:t>
      </w:r>
      <w:r w:rsidRPr="0022292E">
        <w:rPr>
          <w:rFonts w:eastAsia="Times New Roman" w:cstheme="minorHAnsi"/>
        </w:rPr>
        <w:t xml:space="preserve">  </w:t>
      </w:r>
      <w:r>
        <w:rPr>
          <w:rFonts w:eastAsia="Times New Roman" w:cstheme="minorHAnsi"/>
        </w:rPr>
        <w:t>2</w:t>
      </w:r>
      <w:r w:rsidR="00FE26AF">
        <w:rPr>
          <w:rFonts w:eastAsia="Times New Roman" w:cstheme="minorHAnsi"/>
        </w:rPr>
        <w:t>4</w:t>
      </w:r>
    </w:p>
    <w:p w14:paraId="1D251174" w14:textId="06731814" w:rsidR="00487628" w:rsidRPr="00E83589" w:rsidRDefault="00FE26AF" w:rsidP="00487628">
      <w:pPr>
        <w:ind w:left="360"/>
      </w:pPr>
      <w:r>
        <w:t>Developing and implementing travel training programs within the region.</w:t>
      </w:r>
    </w:p>
    <w:p w14:paraId="321B6396" w14:textId="0C8E5BA5" w:rsidR="00487628" w:rsidRDefault="00487628" w:rsidP="00487628">
      <w:pPr>
        <w:ind w:left="360"/>
      </w:pPr>
      <w:r w:rsidRPr="00E83589">
        <w:t xml:space="preserve">Eligible </w:t>
      </w:r>
      <w:r w:rsidR="003311AE">
        <w:t>capital</w:t>
      </w:r>
      <w:r w:rsidRPr="00E83589">
        <w:t xml:space="preserve"> expense </w:t>
      </w:r>
      <w:r w:rsidRPr="006B73BF">
        <w:t>FTA C9070.1</w:t>
      </w:r>
      <w:r>
        <w:t>H</w:t>
      </w:r>
      <w:r w:rsidRPr="006B73BF">
        <w:t xml:space="preserve"> Page </w:t>
      </w:r>
      <w:r>
        <w:t>IV-2</w:t>
      </w:r>
      <w:r w:rsidRPr="006B73BF">
        <w:t xml:space="preserve"> par</w:t>
      </w:r>
      <w:r>
        <w:t xml:space="preserve">a </w:t>
      </w:r>
      <w:r w:rsidRPr="006B73BF">
        <w:t>(</w:t>
      </w:r>
      <w:r w:rsidR="00FE26AF">
        <w:t>f)(1)</w:t>
      </w:r>
    </w:p>
    <w:p w14:paraId="510D7BA3" w14:textId="704DC85F" w:rsidR="00FE26AF" w:rsidRDefault="00FE26AF" w:rsidP="004D4B41">
      <w:pPr>
        <w:pStyle w:val="ListParagraph"/>
        <w:numPr>
          <w:ilvl w:val="0"/>
          <w:numId w:val="6"/>
        </w:numPr>
      </w:pPr>
      <w:r>
        <w:t>The promotion, enhancement, and facilitation of access to transportation services, including the integration and coordination of services for individuals with disabilities, seniors, and low-income individuals.</w:t>
      </w:r>
    </w:p>
    <w:p w14:paraId="29EDCB51" w14:textId="64349A39" w:rsidR="00487628" w:rsidRDefault="00487628" w:rsidP="00FE26AF">
      <w:r w:rsidRPr="00FE26AF">
        <w:rPr>
          <w:b/>
        </w:rPr>
        <w:t>Terms of Contract:</w:t>
      </w:r>
      <w:r w:rsidRPr="00E83589">
        <w:t xml:space="preserve">  One year contract</w:t>
      </w:r>
    </w:p>
    <w:p w14:paraId="53C4F8C9" w14:textId="77777777" w:rsidR="00B92597" w:rsidRDefault="00B92597" w:rsidP="00FE26AF"/>
    <w:p w14:paraId="62B4F4D6" w14:textId="77777777" w:rsidR="00B92597" w:rsidRDefault="00B92597" w:rsidP="00FE26AF"/>
    <w:p w14:paraId="4A341D4F" w14:textId="77777777" w:rsidR="00B92597" w:rsidRDefault="00B92597" w:rsidP="00FE26AF"/>
    <w:p w14:paraId="03B9D719" w14:textId="77777777" w:rsidR="00B92597" w:rsidRDefault="00B92597" w:rsidP="00FE26AF"/>
    <w:p w14:paraId="7D30C6C8" w14:textId="77777777" w:rsidR="00B92597" w:rsidRDefault="00B92597" w:rsidP="00FE26AF"/>
    <w:p w14:paraId="633C87C4" w14:textId="77777777" w:rsidR="00B92597" w:rsidRDefault="00B92597" w:rsidP="00B92597">
      <w:pPr>
        <w:pStyle w:val="ListParagraph"/>
        <w:numPr>
          <w:ilvl w:val="0"/>
          <w:numId w:val="1"/>
        </w:numPr>
      </w:pPr>
      <w:bookmarkStart w:id="4" w:name="_Hlk190775262"/>
      <w:r w:rsidRPr="008E605B">
        <w:rPr>
          <w:b/>
        </w:rPr>
        <w:lastRenderedPageBreak/>
        <w:t xml:space="preserve">Subrecipient: </w:t>
      </w:r>
      <w:r w:rsidRPr="00E83589">
        <w:t xml:space="preserve"> </w:t>
      </w:r>
      <w:r w:rsidRPr="003311AE">
        <w:rPr>
          <w:rStyle w:val="Heading1Char"/>
        </w:rPr>
        <w:t>Union County Transportation</w:t>
      </w:r>
      <w:r>
        <w:t xml:space="preserve"> </w:t>
      </w:r>
    </w:p>
    <w:p w14:paraId="24316756" w14:textId="77777777" w:rsidR="00B92597" w:rsidRPr="00B83DA2" w:rsidRDefault="00B92597" w:rsidP="00B92597">
      <w:pPr>
        <w:pStyle w:val="ListParagraph"/>
        <w:ind w:left="360"/>
      </w:pPr>
      <w:r w:rsidRPr="000458ED">
        <w:rPr>
          <w:b/>
          <w:bCs/>
        </w:rPr>
        <w:t>UEI</w:t>
      </w:r>
      <w:r>
        <w:t>: LHMKBD4AGRJ5</w:t>
      </w:r>
    </w:p>
    <w:p w14:paraId="16560EC2" w14:textId="77777777" w:rsidR="00B92597" w:rsidRPr="00E83589" w:rsidRDefault="00B92597" w:rsidP="00B92597">
      <w:pPr>
        <w:spacing w:after="0" w:line="240" w:lineRule="auto"/>
        <w:rPr>
          <w:b/>
        </w:rPr>
      </w:pPr>
      <w:r w:rsidRPr="00E83589">
        <w:rPr>
          <w:b/>
        </w:rPr>
        <w:t xml:space="preserve">Agency Type:  </w:t>
      </w:r>
      <w:r>
        <w:rPr>
          <w:b/>
        </w:rPr>
        <w:t>Transit Agency</w:t>
      </w:r>
    </w:p>
    <w:p w14:paraId="7E80EB02" w14:textId="77777777" w:rsidR="00B92597" w:rsidRPr="00E83589" w:rsidRDefault="00B92597" w:rsidP="00B92597">
      <w:pPr>
        <w:spacing w:after="0" w:line="240" w:lineRule="auto"/>
        <w:rPr>
          <w:b/>
        </w:rPr>
      </w:pPr>
      <w:r w:rsidRPr="00E83589">
        <w:rPr>
          <w:b/>
        </w:rPr>
        <w:t xml:space="preserve">Project Type:  </w:t>
      </w:r>
      <w:r>
        <w:rPr>
          <w:b/>
        </w:rPr>
        <w:t>Non-</w:t>
      </w:r>
      <w:r w:rsidRPr="00E83589">
        <w:rPr>
          <w:b/>
        </w:rPr>
        <w:t xml:space="preserve">Traditional </w:t>
      </w:r>
    </w:p>
    <w:p w14:paraId="32C4B752" w14:textId="77777777" w:rsidR="00B92597" w:rsidRPr="00303C8E" w:rsidRDefault="00B92597" w:rsidP="00B92597">
      <w:pPr>
        <w:spacing w:after="0" w:line="240" w:lineRule="auto"/>
        <w:rPr>
          <w:bCs/>
        </w:rPr>
      </w:pPr>
      <w:r w:rsidRPr="00A27D5F">
        <w:rPr>
          <w:b/>
        </w:rPr>
        <w:t xml:space="preserve">Project Description:  </w:t>
      </w:r>
      <w:r>
        <w:t>Union County will provide demand response transportation to county residents 65 and older and persons with disabilities as the aging population in the county continues to grow.</w:t>
      </w:r>
    </w:p>
    <w:p w14:paraId="3FB9878D" w14:textId="7A0698A2" w:rsidR="00B92597" w:rsidRDefault="00B92597" w:rsidP="00B92597">
      <w:pPr>
        <w:spacing w:after="0" w:line="240" w:lineRule="auto"/>
        <w:rPr>
          <w:bCs/>
        </w:rPr>
      </w:pPr>
      <w:r w:rsidRPr="00E83589">
        <w:rPr>
          <w:b/>
        </w:rPr>
        <w:t xml:space="preserve">Project Costs:  </w:t>
      </w:r>
      <w:r>
        <w:rPr>
          <w:b/>
        </w:rPr>
        <w:tab/>
      </w:r>
      <w:r>
        <w:rPr>
          <w:bCs/>
        </w:rPr>
        <w:t>50</w:t>
      </w:r>
      <w:r w:rsidRPr="0022292E">
        <w:rPr>
          <w:bCs/>
        </w:rPr>
        <w:t>% Federal $</w:t>
      </w:r>
      <w:r>
        <w:rPr>
          <w:bCs/>
        </w:rPr>
        <w:t>144,101</w:t>
      </w:r>
    </w:p>
    <w:p w14:paraId="4B91FFFE" w14:textId="0DBE7B72" w:rsidR="00B92597" w:rsidRPr="0022292E" w:rsidRDefault="00B92597" w:rsidP="00B92597">
      <w:pPr>
        <w:spacing w:after="0" w:line="240" w:lineRule="auto"/>
        <w:rPr>
          <w:bCs/>
        </w:rPr>
      </w:pPr>
      <w:r>
        <w:rPr>
          <w:bCs/>
        </w:rPr>
        <w:tab/>
      </w:r>
      <w:r>
        <w:rPr>
          <w:bCs/>
        </w:rPr>
        <w:tab/>
        <w:t>50% Local:  $144,101</w:t>
      </w:r>
    </w:p>
    <w:p w14:paraId="3B168FF6" w14:textId="59E093E1" w:rsidR="00B92597" w:rsidRPr="00E83589" w:rsidRDefault="00B92597" w:rsidP="00B92597">
      <w:pPr>
        <w:spacing w:after="0" w:line="240" w:lineRule="auto"/>
        <w:ind w:left="720" w:firstLine="720"/>
        <w:rPr>
          <w:b/>
        </w:rPr>
      </w:pPr>
      <w:r w:rsidRPr="00E83589">
        <w:t>Total Costs:  $</w:t>
      </w:r>
      <w:r>
        <w:t>288,202</w:t>
      </w:r>
    </w:p>
    <w:p w14:paraId="6B9D9E4A" w14:textId="77777777" w:rsidR="00B92597" w:rsidRPr="0037155B" w:rsidRDefault="00B92597" w:rsidP="00B92597">
      <w:pPr>
        <w:spacing w:after="0" w:line="240" w:lineRule="auto"/>
        <w:rPr>
          <w:rFonts w:eastAsia="Times New Roman" w:cstheme="minorHAnsi"/>
        </w:rPr>
      </w:pPr>
      <w:r w:rsidRPr="0037155B">
        <w:rPr>
          <w:rFonts w:eastAsia="Times New Roman" w:cstheme="minorHAnsi"/>
          <w:b/>
        </w:rPr>
        <w:t>Coordinated Plan Page No#:</w:t>
      </w:r>
      <w:r w:rsidRPr="0037155B">
        <w:rPr>
          <w:rFonts w:eastAsia="Times New Roman" w:cstheme="minorHAnsi"/>
        </w:rPr>
        <w:t xml:space="preserve">  27</w:t>
      </w:r>
    </w:p>
    <w:p w14:paraId="18CE797E" w14:textId="77777777" w:rsidR="00B92597" w:rsidRPr="0037155B" w:rsidRDefault="00B92597" w:rsidP="00B92597">
      <w:pPr>
        <w:ind w:left="360"/>
      </w:pPr>
      <w:r w:rsidRPr="0037155B">
        <w:t xml:space="preserve">Increase service:  increasing the trips availability for on demand non-emergency trips availability for on demand non-emergency transportation through community transportation providers. </w:t>
      </w:r>
    </w:p>
    <w:p w14:paraId="44178CF2" w14:textId="65621477" w:rsidR="00B92597" w:rsidRPr="0037155B" w:rsidRDefault="00B92597" w:rsidP="00B92597">
      <w:pPr>
        <w:ind w:left="360"/>
      </w:pPr>
      <w:r w:rsidRPr="0037155B">
        <w:t xml:space="preserve">Eligible operating expense FTA C9070.1G page </w:t>
      </w:r>
      <w:r>
        <w:t>IV3-4</w:t>
      </w:r>
      <w:r w:rsidRPr="0037155B">
        <w:t xml:space="preserve"> para </w:t>
      </w:r>
      <w:r>
        <w:t>3(a)(2)</w:t>
      </w:r>
    </w:p>
    <w:p w14:paraId="56870644" w14:textId="77777777" w:rsidR="00B92597" w:rsidRPr="0037155B" w:rsidRDefault="00B92597" w:rsidP="00B92597">
      <w:pPr>
        <w:pStyle w:val="ListParagraph"/>
        <w:numPr>
          <w:ilvl w:val="0"/>
          <w:numId w:val="6"/>
        </w:numPr>
      </w:pPr>
      <w:r w:rsidRPr="0037155B">
        <w:t xml:space="preserve">(2) Public transportation projects that exceed the requirements of </w:t>
      </w:r>
      <w:proofErr w:type="gramStart"/>
      <w:r w:rsidRPr="0037155B">
        <w:t>ADA;</w:t>
      </w:r>
      <w:proofErr w:type="gramEnd"/>
      <w:r w:rsidRPr="0037155B">
        <w:t xml:space="preserve"> </w:t>
      </w:r>
    </w:p>
    <w:p w14:paraId="15083D31" w14:textId="77777777" w:rsidR="00B92597" w:rsidRPr="00E83589" w:rsidRDefault="00B92597" w:rsidP="00B92597">
      <w:pPr>
        <w:pStyle w:val="ListParagraph"/>
        <w:ind w:left="1080"/>
      </w:pPr>
    </w:p>
    <w:p w14:paraId="78203626" w14:textId="77777777" w:rsidR="00B92597" w:rsidRDefault="00B92597" w:rsidP="00B92597">
      <w:pPr>
        <w:pStyle w:val="Default"/>
        <w:rPr>
          <w:rFonts w:asciiTheme="minorHAnsi" w:hAnsiTheme="minorHAnsi" w:cstheme="minorBidi"/>
          <w:bCs/>
          <w:color w:val="auto"/>
          <w:sz w:val="22"/>
          <w:szCs w:val="22"/>
        </w:rPr>
      </w:pPr>
      <w:r w:rsidRPr="00983FE0">
        <w:rPr>
          <w:rFonts w:asciiTheme="minorHAnsi" w:hAnsiTheme="minorHAnsi" w:cstheme="minorBidi"/>
          <w:b/>
          <w:color w:val="auto"/>
          <w:sz w:val="22"/>
          <w:szCs w:val="22"/>
        </w:rPr>
        <w:t xml:space="preserve">Terms of Contract:  </w:t>
      </w:r>
      <w:r w:rsidRPr="00983FE0">
        <w:rPr>
          <w:rFonts w:asciiTheme="minorHAnsi" w:hAnsiTheme="minorHAnsi" w:cstheme="minorBidi"/>
          <w:bCs/>
          <w:color w:val="auto"/>
          <w:sz w:val="22"/>
          <w:szCs w:val="22"/>
        </w:rPr>
        <w:t>One year contract</w:t>
      </w:r>
    </w:p>
    <w:bookmarkEnd w:id="4"/>
    <w:p w14:paraId="40F8F8C5" w14:textId="77777777" w:rsidR="00A348D2" w:rsidRDefault="00A348D2" w:rsidP="004D4B41">
      <w:pPr>
        <w:spacing w:after="0" w:line="240" w:lineRule="auto"/>
      </w:pPr>
    </w:p>
    <w:p w14:paraId="5D7E04B5" w14:textId="77777777" w:rsidR="003311AE" w:rsidRPr="00B83DA2" w:rsidRDefault="003311AE" w:rsidP="003311AE">
      <w:pPr>
        <w:pStyle w:val="ListParagraph"/>
        <w:numPr>
          <w:ilvl w:val="0"/>
          <w:numId w:val="1"/>
        </w:numPr>
      </w:pPr>
      <w:r w:rsidRPr="008E605B">
        <w:rPr>
          <w:b/>
        </w:rPr>
        <w:t xml:space="preserve">Subrecipient: </w:t>
      </w:r>
      <w:r w:rsidRPr="00E83589">
        <w:t xml:space="preserve"> </w:t>
      </w:r>
      <w:r w:rsidRPr="003311AE">
        <w:rPr>
          <w:rStyle w:val="Heading1Char"/>
        </w:rPr>
        <w:t>Charlotte Area Transit System (CATS)</w:t>
      </w:r>
      <w:r>
        <w:t xml:space="preserve"> </w:t>
      </w:r>
    </w:p>
    <w:p w14:paraId="46878A71" w14:textId="77777777" w:rsidR="003311AE" w:rsidRPr="00E83589" w:rsidRDefault="003311AE" w:rsidP="003311AE">
      <w:pPr>
        <w:spacing w:after="0" w:line="240" w:lineRule="auto"/>
        <w:rPr>
          <w:b/>
        </w:rPr>
      </w:pPr>
      <w:r w:rsidRPr="00E83589">
        <w:rPr>
          <w:b/>
        </w:rPr>
        <w:t xml:space="preserve">Agency Type:  </w:t>
      </w:r>
      <w:r>
        <w:rPr>
          <w:b/>
        </w:rPr>
        <w:t>Transit Agency</w:t>
      </w:r>
    </w:p>
    <w:p w14:paraId="58D6E019" w14:textId="77777777" w:rsidR="003311AE" w:rsidRPr="00E83589" w:rsidRDefault="003311AE" w:rsidP="003311AE">
      <w:pPr>
        <w:spacing w:after="0" w:line="240" w:lineRule="auto"/>
        <w:rPr>
          <w:b/>
        </w:rPr>
      </w:pPr>
      <w:r w:rsidRPr="00E83589">
        <w:rPr>
          <w:b/>
        </w:rPr>
        <w:t xml:space="preserve">Project Type:  Traditional </w:t>
      </w:r>
    </w:p>
    <w:p w14:paraId="4660111F" w14:textId="17C3C0B2" w:rsidR="003311AE" w:rsidRPr="00E83589" w:rsidRDefault="003311AE" w:rsidP="003311AE">
      <w:pPr>
        <w:spacing w:after="0" w:line="240" w:lineRule="auto"/>
      </w:pPr>
      <w:r w:rsidRPr="00A27D5F">
        <w:rPr>
          <w:b/>
        </w:rPr>
        <w:t xml:space="preserve">Project Description:  </w:t>
      </w:r>
      <w:r>
        <w:rPr>
          <w:sz w:val="23"/>
          <w:szCs w:val="23"/>
        </w:rPr>
        <w:t>CATS will begin by using data compiled from the ADA Transition Plan to identify 5-8 stops with the greatest level of need by using an ADA severity metric that factors in ridership, population density within the immediate area, including senior and individuals living with a disability, along with major activity centers, and sidewalk connections, in addition to other fact</w:t>
      </w:r>
      <w:r w:rsidRPr="00A27D5F">
        <w:rPr>
          <w:sz w:val="23"/>
          <w:szCs w:val="23"/>
        </w:rPr>
        <w:t>ors</w:t>
      </w:r>
      <w:r w:rsidRPr="00A27D5F">
        <w:t>.</w:t>
      </w:r>
      <w:r>
        <w:t xml:space="preserve"> </w:t>
      </w:r>
    </w:p>
    <w:p w14:paraId="6E7DBDA2" w14:textId="377B4847" w:rsidR="003311AE" w:rsidRDefault="003311AE" w:rsidP="003311AE">
      <w:pPr>
        <w:spacing w:after="0" w:line="240" w:lineRule="auto"/>
        <w:rPr>
          <w:bCs/>
        </w:rPr>
      </w:pPr>
      <w:r w:rsidRPr="00E83589">
        <w:rPr>
          <w:b/>
        </w:rPr>
        <w:t xml:space="preserve">Project Costs:  </w:t>
      </w:r>
      <w:r>
        <w:rPr>
          <w:b/>
        </w:rPr>
        <w:tab/>
      </w:r>
      <w:r>
        <w:rPr>
          <w:bCs/>
        </w:rPr>
        <w:t>80</w:t>
      </w:r>
      <w:r w:rsidRPr="0022292E">
        <w:rPr>
          <w:bCs/>
        </w:rPr>
        <w:t>% Federal $</w:t>
      </w:r>
      <w:r>
        <w:rPr>
          <w:bCs/>
        </w:rPr>
        <w:t>200,000</w:t>
      </w:r>
    </w:p>
    <w:p w14:paraId="68E0D4DA" w14:textId="3D4A4A3A" w:rsidR="003311AE" w:rsidRPr="0022292E" w:rsidRDefault="003311AE" w:rsidP="003311AE">
      <w:pPr>
        <w:spacing w:after="0" w:line="240" w:lineRule="auto"/>
        <w:rPr>
          <w:bCs/>
        </w:rPr>
      </w:pPr>
      <w:r>
        <w:rPr>
          <w:bCs/>
        </w:rPr>
        <w:tab/>
      </w:r>
      <w:r>
        <w:rPr>
          <w:bCs/>
        </w:rPr>
        <w:tab/>
        <w:t>20% Local:    $50,000</w:t>
      </w:r>
    </w:p>
    <w:p w14:paraId="1452A9B5" w14:textId="15D3D6FD" w:rsidR="003311AE" w:rsidRPr="00E83589" w:rsidRDefault="003311AE" w:rsidP="003311AE">
      <w:pPr>
        <w:spacing w:after="0" w:line="240" w:lineRule="auto"/>
        <w:ind w:left="720" w:firstLine="720"/>
        <w:rPr>
          <w:b/>
        </w:rPr>
      </w:pPr>
      <w:r w:rsidRPr="00E83589">
        <w:t>Total Costs:  $</w:t>
      </w:r>
      <w:r>
        <w:t>250,000</w:t>
      </w:r>
    </w:p>
    <w:p w14:paraId="4245378E" w14:textId="77777777" w:rsidR="003311AE" w:rsidRPr="009C3346" w:rsidRDefault="003311AE" w:rsidP="003311AE">
      <w:pPr>
        <w:spacing w:after="0" w:line="240" w:lineRule="auto"/>
        <w:rPr>
          <w:rFonts w:eastAsia="Times New Roman" w:cstheme="minorHAnsi"/>
        </w:rPr>
      </w:pPr>
      <w:r w:rsidRPr="009C3346">
        <w:rPr>
          <w:rFonts w:eastAsia="Times New Roman" w:cstheme="minorHAnsi"/>
          <w:b/>
        </w:rPr>
        <w:t>Coordinated Plan Page No#:</w:t>
      </w:r>
      <w:r w:rsidRPr="009C3346">
        <w:rPr>
          <w:rFonts w:eastAsia="Times New Roman" w:cstheme="minorHAnsi"/>
        </w:rPr>
        <w:t xml:space="preserve">  26</w:t>
      </w:r>
    </w:p>
    <w:p w14:paraId="74712244" w14:textId="77777777" w:rsidR="003311AE" w:rsidRPr="009C3346" w:rsidRDefault="003311AE" w:rsidP="003311AE">
      <w:pPr>
        <w:ind w:left="360"/>
        <w:rPr>
          <w:sz w:val="23"/>
          <w:szCs w:val="23"/>
        </w:rPr>
      </w:pPr>
      <w:r w:rsidRPr="009C3346">
        <w:rPr>
          <w:sz w:val="23"/>
          <w:szCs w:val="23"/>
        </w:rPr>
        <w:t xml:space="preserve">Upgrade bus stops with the highest ridership with bus shelters, improve ADA compliant bus stop pads and upgrade lighting.  </w:t>
      </w:r>
    </w:p>
    <w:p w14:paraId="0F11DDB5" w14:textId="393E3065" w:rsidR="003311AE" w:rsidRDefault="003311AE" w:rsidP="003311AE">
      <w:pPr>
        <w:ind w:left="360"/>
      </w:pPr>
      <w:r w:rsidRPr="00E83589">
        <w:t xml:space="preserve">Eligible </w:t>
      </w:r>
      <w:r>
        <w:t>capital</w:t>
      </w:r>
      <w:r w:rsidRPr="00E83589">
        <w:t xml:space="preserve"> expense </w:t>
      </w:r>
      <w:r w:rsidRPr="006B73BF">
        <w:t>FTA C9070.1</w:t>
      </w:r>
      <w:r>
        <w:t>H</w:t>
      </w:r>
      <w:r w:rsidRPr="006B73BF">
        <w:t xml:space="preserve"> Page </w:t>
      </w:r>
      <w:r>
        <w:t>IV-2</w:t>
      </w:r>
      <w:r w:rsidRPr="006B73BF">
        <w:t xml:space="preserve"> par</w:t>
      </w:r>
      <w:r>
        <w:t xml:space="preserve">a </w:t>
      </w:r>
      <w:r w:rsidRPr="006B73BF">
        <w:t>(</w:t>
      </w:r>
      <w:r>
        <w:t>b)(1)</w:t>
      </w:r>
    </w:p>
    <w:p w14:paraId="3B7315DD" w14:textId="77777777" w:rsidR="003311AE" w:rsidRDefault="003311AE" w:rsidP="003311AE">
      <w:pPr>
        <w:pStyle w:val="ListParagraph"/>
        <w:numPr>
          <w:ilvl w:val="0"/>
          <w:numId w:val="6"/>
        </w:numPr>
      </w:pPr>
      <w:r w:rsidRPr="00487628">
        <w:t>Purchase and installation of benches, shelters, and other passenger amenities.</w:t>
      </w:r>
    </w:p>
    <w:p w14:paraId="05AF618C" w14:textId="77777777" w:rsidR="003311AE" w:rsidRPr="009C3346" w:rsidRDefault="003311AE" w:rsidP="003311AE">
      <w:pPr>
        <w:pStyle w:val="ListParagraph"/>
        <w:ind w:left="1080"/>
      </w:pPr>
    </w:p>
    <w:p w14:paraId="343DFD78" w14:textId="77777777" w:rsidR="003311AE" w:rsidRDefault="003311AE" w:rsidP="003311AE">
      <w:pPr>
        <w:spacing w:after="0" w:line="240" w:lineRule="auto"/>
      </w:pPr>
      <w:r w:rsidRPr="009C3346">
        <w:rPr>
          <w:b/>
        </w:rPr>
        <w:t>Terms of Contract:</w:t>
      </w:r>
      <w:r w:rsidRPr="009C3346">
        <w:t xml:space="preserve">  One year contract</w:t>
      </w:r>
    </w:p>
    <w:p w14:paraId="23C439ED" w14:textId="77777777" w:rsidR="003311AE" w:rsidRDefault="003311AE" w:rsidP="003311AE">
      <w:pPr>
        <w:spacing w:after="0" w:line="240" w:lineRule="auto"/>
      </w:pPr>
    </w:p>
    <w:p w14:paraId="1FD3BF9C" w14:textId="77777777" w:rsidR="003311AE" w:rsidRDefault="003311AE" w:rsidP="003311AE">
      <w:pPr>
        <w:spacing w:after="0" w:line="240" w:lineRule="auto"/>
      </w:pPr>
    </w:p>
    <w:p w14:paraId="254FB422" w14:textId="77777777" w:rsidR="003311AE" w:rsidRDefault="003311AE" w:rsidP="003311AE">
      <w:pPr>
        <w:spacing w:after="0" w:line="240" w:lineRule="auto"/>
      </w:pPr>
    </w:p>
    <w:p w14:paraId="06824F91" w14:textId="77777777" w:rsidR="003311AE" w:rsidRDefault="003311AE" w:rsidP="003311AE">
      <w:pPr>
        <w:spacing w:after="0" w:line="240" w:lineRule="auto"/>
      </w:pPr>
    </w:p>
    <w:p w14:paraId="563513B3" w14:textId="77777777" w:rsidR="003311AE" w:rsidRDefault="003311AE" w:rsidP="003311AE">
      <w:pPr>
        <w:spacing w:after="0" w:line="240" w:lineRule="auto"/>
      </w:pPr>
    </w:p>
    <w:p w14:paraId="6856B75F" w14:textId="77777777" w:rsidR="003311AE" w:rsidRDefault="003311AE" w:rsidP="003311AE">
      <w:pPr>
        <w:spacing w:after="0" w:line="240" w:lineRule="auto"/>
      </w:pPr>
    </w:p>
    <w:p w14:paraId="73AAF843" w14:textId="77777777" w:rsidR="003311AE" w:rsidRDefault="003311AE" w:rsidP="003311AE">
      <w:pPr>
        <w:spacing w:after="0" w:line="240" w:lineRule="auto"/>
      </w:pPr>
    </w:p>
    <w:p w14:paraId="6CECE74C" w14:textId="77777777" w:rsidR="003311AE" w:rsidRDefault="003311AE" w:rsidP="003311AE">
      <w:pPr>
        <w:spacing w:after="0" w:line="240" w:lineRule="auto"/>
      </w:pPr>
    </w:p>
    <w:p w14:paraId="550A5882" w14:textId="77777777" w:rsidR="003311AE" w:rsidRDefault="003311AE" w:rsidP="003311AE">
      <w:pPr>
        <w:spacing w:after="0" w:line="240" w:lineRule="auto"/>
      </w:pPr>
    </w:p>
    <w:p w14:paraId="5474A079" w14:textId="77777777" w:rsidR="003311AE" w:rsidRPr="00E83589" w:rsidRDefault="003311AE" w:rsidP="003311AE">
      <w:pPr>
        <w:spacing w:after="0" w:line="240" w:lineRule="auto"/>
      </w:pPr>
    </w:p>
    <w:p w14:paraId="2C5B8D06" w14:textId="69BC6F62" w:rsidR="003311AE" w:rsidRPr="00017201" w:rsidRDefault="003311AE" w:rsidP="003311AE">
      <w:pPr>
        <w:pStyle w:val="ListParagraph"/>
        <w:numPr>
          <w:ilvl w:val="0"/>
          <w:numId w:val="1"/>
        </w:numPr>
        <w:rPr>
          <w:u w:val="single"/>
        </w:rPr>
      </w:pPr>
      <w:r w:rsidRPr="00017201">
        <w:rPr>
          <w:b/>
        </w:rPr>
        <w:lastRenderedPageBreak/>
        <w:t xml:space="preserve">Subrecipient: </w:t>
      </w:r>
      <w:r w:rsidRPr="00E83589">
        <w:t xml:space="preserve"> </w:t>
      </w:r>
      <w:proofErr w:type="spellStart"/>
      <w:r w:rsidRPr="003311AE">
        <w:rPr>
          <w:rStyle w:val="Heading1Char"/>
        </w:rPr>
        <w:t>Centralina</w:t>
      </w:r>
      <w:proofErr w:type="spellEnd"/>
      <w:r w:rsidRPr="003311AE">
        <w:rPr>
          <w:rStyle w:val="Heading1Char"/>
        </w:rPr>
        <w:t xml:space="preserve"> Council of Governments</w:t>
      </w:r>
    </w:p>
    <w:p w14:paraId="4F3DF785" w14:textId="77777777" w:rsidR="003311AE" w:rsidRPr="00CB67DE" w:rsidRDefault="003311AE" w:rsidP="003311AE">
      <w:pPr>
        <w:spacing w:after="0" w:line="240" w:lineRule="auto"/>
        <w:ind w:firstLine="360"/>
      </w:pPr>
      <w:r w:rsidRPr="00017201">
        <w:rPr>
          <w:b/>
          <w:bCs/>
        </w:rPr>
        <w:t>UEI</w:t>
      </w:r>
      <w:r>
        <w:t>:  QRAZJX4AGXJ3</w:t>
      </w:r>
    </w:p>
    <w:p w14:paraId="174D8914" w14:textId="77777777" w:rsidR="003311AE" w:rsidRPr="00E83589" w:rsidRDefault="003311AE" w:rsidP="003311AE">
      <w:pPr>
        <w:spacing w:after="0" w:line="240" w:lineRule="auto"/>
        <w:rPr>
          <w:b/>
        </w:rPr>
      </w:pPr>
      <w:r w:rsidRPr="00E83589">
        <w:rPr>
          <w:b/>
        </w:rPr>
        <w:t xml:space="preserve">Agency Type:  </w:t>
      </w:r>
      <w:r>
        <w:rPr>
          <w:b/>
        </w:rPr>
        <w:t>Local Government Authority</w:t>
      </w:r>
    </w:p>
    <w:p w14:paraId="14907CFD" w14:textId="3254278F" w:rsidR="003311AE" w:rsidRPr="00E83589" w:rsidRDefault="003311AE" w:rsidP="003311AE">
      <w:pPr>
        <w:spacing w:after="0" w:line="240" w:lineRule="auto"/>
        <w:rPr>
          <w:b/>
        </w:rPr>
      </w:pPr>
      <w:r w:rsidRPr="00E83589">
        <w:rPr>
          <w:b/>
        </w:rPr>
        <w:t xml:space="preserve">Project Type:  </w:t>
      </w:r>
      <w:r>
        <w:rPr>
          <w:b/>
        </w:rPr>
        <w:t>Mobility Management</w:t>
      </w:r>
      <w:r w:rsidRPr="00E83589">
        <w:rPr>
          <w:b/>
        </w:rPr>
        <w:t xml:space="preserve"> </w:t>
      </w:r>
    </w:p>
    <w:p w14:paraId="0617BCA5" w14:textId="6A63C35F" w:rsidR="003311AE" w:rsidRPr="0011736E" w:rsidRDefault="003311AE" w:rsidP="003311AE">
      <w:pPr>
        <w:spacing w:after="0" w:line="240" w:lineRule="auto"/>
      </w:pPr>
      <w:r w:rsidRPr="00E83589">
        <w:rPr>
          <w:b/>
        </w:rPr>
        <w:t xml:space="preserve">Project Description:  </w:t>
      </w:r>
      <w:r w:rsidRPr="0011736E">
        <w:t>CCOG will coordinate efforts for transit service providers, stakeholders and the target population in the Charlotte urbanized area to share transportation challenges, opportunities and solutions to improve transit services for seniors and people with disabilities.  CCOG will conduct</w:t>
      </w:r>
      <w:r>
        <w:t xml:space="preserve"> </w:t>
      </w:r>
      <w:r w:rsidRPr="0011736E">
        <w:t>bus stop/walk audits, provide transit education to seniors, veterans and disability populations, coordinate transportation fairs, host transportation focus group/surveys to capture older adult and disabled persons feedback regarding transportation, and provide dementia training to transportation operators.</w:t>
      </w:r>
    </w:p>
    <w:p w14:paraId="57ACCB66" w14:textId="3B08FAA1" w:rsidR="003311AE" w:rsidRDefault="003311AE" w:rsidP="003311AE">
      <w:pPr>
        <w:spacing w:after="0" w:line="240" w:lineRule="auto"/>
        <w:rPr>
          <w:bCs/>
        </w:rPr>
      </w:pPr>
      <w:r w:rsidRPr="00E83589">
        <w:rPr>
          <w:b/>
        </w:rPr>
        <w:t xml:space="preserve">Project Costs:  </w:t>
      </w:r>
      <w:r>
        <w:rPr>
          <w:b/>
        </w:rPr>
        <w:tab/>
      </w:r>
      <w:r>
        <w:rPr>
          <w:bCs/>
        </w:rPr>
        <w:t>80</w:t>
      </w:r>
      <w:r w:rsidRPr="0022292E">
        <w:rPr>
          <w:bCs/>
        </w:rPr>
        <w:t>% Federal $</w:t>
      </w:r>
      <w:r>
        <w:rPr>
          <w:bCs/>
        </w:rPr>
        <w:t>166,975</w:t>
      </w:r>
    </w:p>
    <w:p w14:paraId="1B03F082" w14:textId="4D4EE7BF" w:rsidR="003311AE" w:rsidRPr="0022292E" w:rsidRDefault="003311AE" w:rsidP="003311AE">
      <w:pPr>
        <w:spacing w:after="0" w:line="240" w:lineRule="auto"/>
        <w:rPr>
          <w:bCs/>
        </w:rPr>
      </w:pPr>
      <w:r>
        <w:rPr>
          <w:bCs/>
        </w:rPr>
        <w:tab/>
      </w:r>
      <w:r>
        <w:rPr>
          <w:bCs/>
        </w:rPr>
        <w:tab/>
        <w:t>20% Local:       $41,744</w:t>
      </w:r>
    </w:p>
    <w:p w14:paraId="012E66A6" w14:textId="0A24C193" w:rsidR="003311AE" w:rsidRDefault="003311AE" w:rsidP="003311AE">
      <w:pPr>
        <w:spacing w:after="0" w:line="240" w:lineRule="auto"/>
        <w:ind w:left="720" w:firstLine="720"/>
      </w:pPr>
      <w:r w:rsidRPr="00E83589">
        <w:t xml:space="preserve">Total Costs:  </w:t>
      </w:r>
      <w:r>
        <w:t xml:space="preserve">   </w:t>
      </w:r>
      <w:r w:rsidRPr="00E83589">
        <w:t>$</w:t>
      </w:r>
      <w:r>
        <w:t>208,719</w:t>
      </w:r>
    </w:p>
    <w:p w14:paraId="6C24A35A" w14:textId="77777777" w:rsidR="003311AE" w:rsidRPr="00E83589" w:rsidRDefault="003311AE" w:rsidP="003311AE">
      <w:pPr>
        <w:spacing w:after="0" w:line="240" w:lineRule="auto"/>
        <w:ind w:left="720" w:firstLine="720"/>
        <w:rPr>
          <w:b/>
        </w:rPr>
      </w:pPr>
    </w:p>
    <w:p w14:paraId="549BA49D" w14:textId="77777777" w:rsidR="003311AE" w:rsidRPr="009C3346" w:rsidRDefault="003311AE" w:rsidP="003311AE">
      <w:pPr>
        <w:spacing w:after="0" w:line="240" w:lineRule="auto"/>
        <w:rPr>
          <w:rFonts w:ascii="Arial" w:eastAsia="Times New Roman" w:hAnsi="Arial" w:cs="Arial"/>
          <w:sz w:val="20"/>
          <w:szCs w:val="20"/>
        </w:rPr>
      </w:pPr>
      <w:r w:rsidRPr="009C3346">
        <w:rPr>
          <w:rFonts w:eastAsia="Times New Roman" w:cstheme="minorHAnsi"/>
          <w:b/>
        </w:rPr>
        <w:t>Coordinated Plan Page No#:</w:t>
      </w:r>
      <w:r w:rsidRPr="009C3346">
        <w:rPr>
          <w:rFonts w:eastAsia="Times New Roman" w:cstheme="minorHAnsi"/>
        </w:rPr>
        <w:t xml:space="preserve">  </w:t>
      </w:r>
      <w:r w:rsidRPr="009C3346">
        <w:rPr>
          <w:rFonts w:ascii="Arial" w:eastAsia="Times New Roman" w:hAnsi="Arial" w:cs="Arial"/>
          <w:sz w:val="20"/>
          <w:szCs w:val="20"/>
        </w:rPr>
        <w:t>24, 25, &amp; 26</w:t>
      </w:r>
    </w:p>
    <w:p w14:paraId="7206F638" w14:textId="77777777" w:rsidR="003311AE" w:rsidRPr="009C3346" w:rsidRDefault="003311AE" w:rsidP="003311AE">
      <w:pPr>
        <w:pStyle w:val="ListParagraph"/>
        <w:numPr>
          <w:ilvl w:val="0"/>
          <w:numId w:val="7"/>
        </w:numPr>
      </w:pPr>
      <w:r w:rsidRPr="009C3346">
        <w:t xml:space="preserve">(p. 24) Expand mobility choices: Promote regional coordination on emerging mobility technology.  </w:t>
      </w:r>
    </w:p>
    <w:p w14:paraId="1020C4B9" w14:textId="77777777" w:rsidR="003311AE" w:rsidRPr="009C3346" w:rsidRDefault="003311AE" w:rsidP="003311AE">
      <w:pPr>
        <w:pStyle w:val="ListParagraph"/>
        <w:numPr>
          <w:ilvl w:val="0"/>
          <w:numId w:val="7"/>
        </w:numPr>
      </w:pPr>
      <w:r w:rsidRPr="009C3346">
        <w:t>(p. 25) Establish a regional information center</w:t>
      </w:r>
    </w:p>
    <w:p w14:paraId="5427A2C8" w14:textId="77777777" w:rsidR="003311AE" w:rsidRPr="009C3346" w:rsidRDefault="003311AE" w:rsidP="003311AE">
      <w:pPr>
        <w:pStyle w:val="ListParagraph"/>
        <w:numPr>
          <w:ilvl w:val="0"/>
          <w:numId w:val="7"/>
        </w:numPr>
      </w:pPr>
      <w:r w:rsidRPr="009C3346">
        <w:t xml:space="preserve">(p. 26) Establish a volunteer transportation services program in the region to help close the gaps between transportation needs and existing services. </w:t>
      </w:r>
    </w:p>
    <w:p w14:paraId="0F9CA7A1" w14:textId="77777777" w:rsidR="003311AE" w:rsidRPr="009C3346" w:rsidRDefault="003311AE" w:rsidP="003311AE">
      <w:pPr>
        <w:pStyle w:val="ListParagraph"/>
        <w:ind w:left="1080"/>
      </w:pPr>
    </w:p>
    <w:p w14:paraId="784EC3B3" w14:textId="77777777" w:rsidR="003311AE" w:rsidRDefault="003311AE" w:rsidP="003311AE">
      <w:pPr>
        <w:ind w:left="360"/>
      </w:pPr>
      <w:r w:rsidRPr="00E83589">
        <w:t xml:space="preserve">Eligible </w:t>
      </w:r>
      <w:r>
        <w:t>capital</w:t>
      </w:r>
      <w:r w:rsidRPr="00E83589">
        <w:t xml:space="preserve"> expense </w:t>
      </w:r>
      <w:r w:rsidRPr="006B73BF">
        <w:t>FTA C9070.1</w:t>
      </w:r>
      <w:r>
        <w:t>H</w:t>
      </w:r>
      <w:r w:rsidRPr="006B73BF">
        <w:t xml:space="preserve"> Page </w:t>
      </w:r>
      <w:r>
        <w:t>IV-2</w:t>
      </w:r>
      <w:r w:rsidRPr="006B73BF">
        <w:t xml:space="preserve"> par</w:t>
      </w:r>
      <w:r>
        <w:t xml:space="preserve">a </w:t>
      </w:r>
      <w:r w:rsidRPr="006B73BF">
        <w:t>(</w:t>
      </w:r>
      <w:r>
        <w:t>f)(1)</w:t>
      </w:r>
    </w:p>
    <w:p w14:paraId="00B6A60A" w14:textId="77777777" w:rsidR="003311AE" w:rsidRDefault="003311AE" w:rsidP="003311AE">
      <w:pPr>
        <w:pStyle w:val="ListParagraph"/>
        <w:numPr>
          <w:ilvl w:val="0"/>
          <w:numId w:val="6"/>
        </w:numPr>
      </w:pPr>
      <w:r>
        <w:t>The promotion, enhancement, and facilitation of access to transportation services, including the integration and coordination of services for individuals with disabilities, seniors, and low-income individuals.</w:t>
      </w:r>
    </w:p>
    <w:p w14:paraId="1B836E0D" w14:textId="77777777" w:rsidR="003311AE" w:rsidRDefault="003311AE" w:rsidP="003311AE">
      <w:pPr>
        <w:rPr>
          <w:b/>
        </w:rPr>
      </w:pPr>
    </w:p>
    <w:p w14:paraId="4A8E7A31" w14:textId="5A236917" w:rsidR="003311AE" w:rsidRDefault="003311AE" w:rsidP="003311AE">
      <w:r w:rsidRPr="003311AE">
        <w:rPr>
          <w:b/>
        </w:rPr>
        <w:t>Terms of Contract:</w:t>
      </w:r>
      <w:r w:rsidRPr="009C3346">
        <w:t xml:space="preserve">  One year contract</w:t>
      </w:r>
    </w:p>
    <w:p w14:paraId="442384C3" w14:textId="77777777" w:rsidR="004D4B41" w:rsidRDefault="004D4B41"/>
    <w:p w14:paraId="39E40E20" w14:textId="77777777" w:rsidR="003311AE" w:rsidRDefault="003311AE"/>
    <w:p w14:paraId="50B5D512" w14:textId="77777777" w:rsidR="003311AE" w:rsidRDefault="003311AE"/>
    <w:p w14:paraId="45DC3BEE" w14:textId="77777777" w:rsidR="003311AE" w:rsidRDefault="003311AE"/>
    <w:sectPr w:rsidR="00331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08E6"/>
    <w:multiLevelType w:val="hybridMultilevel"/>
    <w:tmpl w:val="8DAEF8D4"/>
    <w:lvl w:ilvl="0" w:tplc="032E63E0">
      <w:start w:val="1"/>
      <w:numFmt w:val="decimal"/>
      <w:lvlText w:val="%1."/>
      <w:lvlJc w:val="left"/>
      <w:pPr>
        <w:ind w:left="360" w:hanging="360"/>
      </w:pPr>
      <w:rPr>
        <w:rFonts w:hint="default"/>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40B2E"/>
    <w:multiLevelType w:val="hybridMultilevel"/>
    <w:tmpl w:val="0270F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664661"/>
    <w:multiLevelType w:val="hybridMultilevel"/>
    <w:tmpl w:val="D4AC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30585"/>
    <w:multiLevelType w:val="hybridMultilevel"/>
    <w:tmpl w:val="F76C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E0398"/>
    <w:multiLevelType w:val="hybridMultilevel"/>
    <w:tmpl w:val="F6A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807AF"/>
    <w:multiLevelType w:val="hybridMultilevel"/>
    <w:tmpl w:val="D4568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2435305"/>
    <w:multiLevelType w:val="hybridMultilevel"/>
    <w:tmpl w:val="7AE29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99971348">
    <w:abstractNumId w:val="0"/>
  </w:num>
  <w:num w:numId="2" w16cid:durableId="492113090">
    <w:abstractNumId w:val="2"/>
  </w:num>
  <w:num w:numId="3" w16cid:durableId="753556397">
    <w:abstractNumId w:val="6"/>
  </w:num>
  <w:num w:numId="4" w16cid:durableId="838232673">
    <w:abstractNumId w:val="3"/>
  </w:num>
  <w:num w:numId="5" w16cid:durableId="1522938228">
    <w:abstractNumId w:val="4"/>
  </w:num>
  <w:num w:numId="6" w16cid:durableId="1842350382">
    <w:abstractNumId w:val="5"/>
  </w:num>
  <w:num w:numId="7" w16cid:durableId="140818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5E"/>
    <w:rsid w:val="00054F5E"/>
    <w:rsid w:val="002D0F7F"/>
    <w:rsid w:val="003311AE"/>
    <w:rsid w:val="0035200B"/>
    <w:rsid w:val="004806C4"/>
    <w:rsid w:val="00484E9C"/>
    <w:rsid w:val="00487628"/>
    <w:rsid w:val="004D4B41"/>
    <w:rsid w:val="00631A51"/>
    <w:rsid w:val="006776ED"/>
    <w:rsid w:val="00751E5A"/>
    <w:rsid w:val="008C375E"/>
    <w:rsid w:val="008F098F"/>
    <w:rsid w:val="00940A89"/>
    <w:rsid w:val="00A348D2"/>
    <w:rsid w:val="00B54357"/>
    <w:rsid w:val="00B92597"/>
    <w:rsid w:val="00CA1454"/>
    <w:rsid w:val="00F16501"/>
    <w:rsid w:val="00FE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6773"/>
  <w15:chartTrackingRefBased/>
  <w15:docId w15:val="{30B1874E-D13E-4C17-BD59-F980D450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5E"/>
    <w:pPr>
      <w:spacing w:after="200" w:line="276" w:lineRule="auto"/>
    </w:pPr>
    <w:rPr>
      <w:kern w:val="0"/>
      <w14:ligatures w14:val="none"/>
    </w:rPr>
  </w:style>
  <w:style w:type="paragraph" w:styleId="Heading1">
    <w:name w:val="heading 1"/>
    <w:basedOn w:val="Normal"/>
    <w:next w:val="Normal"/>
    <w:link w:val="Heading1Char"/>
    <w:uiPriority w:val="9"/>
    <w:qFormat/>
    <w:rsid w:val="003311AE"/>
    <w:pPr>
      <w:keepNext/>
      <w:keepLines/>
      <w:spacing w:before="240" w:after="0"/>
      <w:outlineLvl w:val="0"/>
    </w:pPr>
    <w:rPr>
      <w:rFonts w:eastAsiaTheme="majorEastAsia" w:cstheme="majorBidi"/>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75E"/>
    <w:pPr>
      <w:spacing w:after="0" w:line="240" w:lineRule="auto"/>
      <w:ind w:left="720"/>
      <w:contextualSpacing/>
    </w:pPr>
    <w:rPr>
      <w:rFonts w:ascii="Calibri" w:eastAsia="Times New Roman" w:hAnsi="Calibri" w:cs="Times New Roman"/>
    </w:rPr>
  </w:style>
  <w:style w:type="paragraph" w:customStyle="1" w:styleId="Default">
    <w:name w:val="Default"/>
    <w:rsid w:val="00CA14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basedOn w:val="DefaultParagraphFont"/>
    <w:link w:val="Heading1"/>
    <w:uiPriority w:val="9"/>
    <w:rsid w:val="003311AE"/>
    <w:rPr>
      <w:rFonts w:eastAsiaTheme="majorEastAsia" w:cstheme="majorBidi"/>
      <w:kern w:val="0"/>
      <w:szCs w:val="32"/>
      <w:u w:val="single"/>
      <w14:ligatures w14:val="none"/>
    </w:rPr>
  </w:style>
  <w:style w:type="paragraph" w:styleId="TOCHeading">
    <w:name w:val="TOC Heading"/>
    <w:basedOn w:val="Heading1"/>
    <w:next w:val="Normal"/>
    <w:uiPriority w:val="39"/>
    <w:unhideWhenUsed/>
    <w:qFormat/>
    <w:rsid w:val="003311AE"/>
    <w:pPr>
      <w:spacing w:line="259" w:lineRule="auto"/>
      <w:outlineLvl w:val="9"/>
    </w:pPr>
  </w:style>
  <w:style w:type="paragraph" w:styleId="TOC1">
    <w:name w:val="toc 1"/>
    <w:basedOn w:val="Normal"/>
    <w:next w:val="Normal"/>
    <w:autoRedefine/>
    <w:uiPriority w:val="39"/>
    <w:unhideWhenUsed/>
    <w:rsid w:val="00940A89"/>
    <w:pPr>
      <w:spacing w:after="100"/>
    </w:pPr>
  </w:style>
  <w:style w:type="character" w:styleId="Hyperlink">
    <w:name w:val="Hyperlink"/>
    <w:basedOn w:val="DefaultParagraphFont"/>
    <w:uiPriority w:val="99"/>
    <w:unhideWhenUsed/>
    <w:rsid w:val="00940A89"/>
    <w:rPr>
      <w:color w:val="0563C1" w:themeColor="hyperlink"/>
      <w:u w:val="single"/>
    </w:rPr>
  </w:style>
  <w:style w:type="paragraph" w:styleId="TOC2">
    <w:name w:val="toc 2"/>
    <w:basedOn w:val="Normal"/>
    <w:next w:val="Normal"/>
    <w:autoRedefine/>
    <w:uiPriority w:val="39"/>
    <w:unhideWhenUsed/>
    <w:rsid w:val="00940A89"/>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940A89"/>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B14B-19E9-492E-AF33-6B0E5695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9198</Characters>
  <Application>Microsoft Office Word</Application>
  <DocSecurity>0</DocSecurity>
  <Lines>306</Lines>
  <Paragraphs>194</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Stogner, Emma</dc:creator>
  <cp:keywords/>
  <dc:description/>
  <cp:lastModifiedBy>Stogner, Emma</cp:lastModifiedBy>
  <cp:revision>2</cp:revision>
  <dcterms:created xsi:type="dcterms:W3CDTF">2025-07-31T15:18:00Z</dcterms:created>
  <dcterms:modified xsi:type="dcterms:W3CDTF">2025-07-31T15:18:00Z</dcterms:modified>
</cp:coreProperties>
</file>