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lang w:eastAsia="ko"/>
        </w:rPr>
        <w:t>승객 주의사항</w:t>
      </w:r>
    </w:p>
    <w:p w14:paraId="4072783B" w14:textId="4DFAFBA1" w:rsidR="007179FF" w:rsidRPr="00B2002A" w:rsidRDefault="00BF0F96" w:rsidP="007179FF">
      <w:pPr>
        <w:spacing w:after="160" w:line="259" w:lineRule="auto"/>
        <w:rPr>
          <w:rFonts w:cstheme="minorHAnsi"/>
        </w:rPr>
      </w:pPr>
      <w:r>
        <w:rPr>
          <w:rFonts w:cstheme="minorHAnsi"/>
          <w:lang w:eastAsia="ko"/>
        </w:rPr>
        <w:t>전체 노선</w:t>
      </w:r>
    </w:p>
    <w:p w14:paraId="2289860B" w14:textId="2F927CE3" w:rsidR="00D97AB8" w:rsidRPr="00B2002A" w:rsidRDefault="007179FF" w:rsidP="00A2491E">
      <w:pPr>
        <w:spacing w:after="160" w:line="259" w:lineRule="auto"/>
        <w:rPr>
          <w:rFonts w:cstheme="minorHAnsi"/>
        </w:rPr>
      </w:pPr>
      <w:r>
        <w:rPr>
          <w:rFonts w:cstheme="minorHAnsi"/>
          <w:lang w:eastAsia="ko"/>
        </w:rPr>
        <w:t>시행일: 2023년 6월 5일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lang w:eastAsia="ko"/>
        </w:rPr>
        <w:t>CATS 6월 서비스 변경 안내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rPr>
          <w:rFonts w:cstheme="minorHAnsi"/>
        </w:rPr>
      </w:pPr>
      <w:r>
        <w:rPr>
          <w:lang w:eastAsia="ko"/>
        </w:rPr>
        <w:t xml:space="preserve">6월 5일 월요일부터 샬럿 지역 교통 시스템(CATS)은 정시운행률을 개선하기 위해 16번 사우스 트라이언(South Tryon) 및 56번 애로우드(Arrowood) 버스 노선과, </w:t>
      </w:r>
      <w:r>
        <w:rPr>
          <w:b/>
          <w:bCs/>
          <w:lang w:eastAsia="ko"/>
        </w:rPr>
        <w:t>링스 블루 라인(Lynx Blue Line)</w:t>
      </w:r>
      <w:r>
        <w:rPr>
          <w:lang w:eastAsia="ko"/>
        </w:rPr>
        <w:t>의 운행 스케줄을 조정합니다.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rPr>
          <w:rFonts w:cstheme="minorHAnsi"/>
        </w:rPr>
      </w:pPr>
      <w:r>
        <w:rPr>
          <w:rFonts w:cstheme="minorHAnsi"/>
          <w:u w:val="single"/>
          <w:lang w:eastAsia="ko"/>
        </w:rPr>
        <w:t>자세한 사항</w:t>
      </w:r>
      <w:r>
        <w:rPr>
          <w:rFonts w:cstheme="minorHAnsi"/>
          <w:lang w:eastAsia="ko"/>
        </w:rPr>
        <w:t xml:space="preserve">은 개별 </w:t>
      </w:r>
      <w:hyperlink r:id="rId6" w:history="1">
        <w:r>
          <w:rPr>
            <w:rStyle w:val="Hyperlink"/>
            <w:rFonts w:cstheme="minorHAnsi"/>
            <w:lang w:eastAsia="ko"/>
          </w:rPr>
          <w:t>노선 일정</w:t>
        </w:r>
      </w:hyperlink>
      <w:r>
        <w:rPr>
          <w:rFonts w:cstheme="minorHAnsi"/>
          <w:lang w:eastAsia="ko"/>
        </w:rPr>
        <w:t xml:space="preserve">을 참조하십시오. 실시간 버스 노선을 탐색하려면 </w:t>
      </w:r>
      <w:hyperlink r:id="rId7" w:history="1">
        <w:r>
          <w:rPr>
            <w:rStyle w:val="Hyperlink"/>
            <w:rFonts w:cstheme="minorHAnsi"/>
            <w:lang w:eastAsia="ko"/>
          </w:rPr>
          <w:t>CATS-Pass 앱</w:t>
        </w:r>
      </w:hyperlink>
      <w:r>
        <w:rPr>
          <w:rFonts w:cstheme="minorHAnsi"/>
          <w:lang w:eastAsia="ko"/>
        </w:rPr>
        <w:t xml:space="preserve">을 다운로드 하십시오.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rPr>
          <w:rFonts w:cstheme="minorHAnsi"/>
        </w:rPr>
      </w:pPr>
      <w:r>
        <w:rPr>
          <w:rFonts w:cstheme="minorHAnsi"/>
          <w:lang w:eastAsia="ko"/>
        </w:rPr>
        <w:t>문의사항이나 관심이 있는 경우, 승객은 고객 서비스 대표 번호 704-336-RIDE (7433)에 전화하셔서 직접 전달하실 수 있습니다.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647C5"/>
    <w:rsid w:val="00485721"/>
    <w:rsid w:val="004B27D4"/>
    <w:rsid w:val="004C52FE"/>
    <w:rsid w:val="004C7678"/>
    <w:rsid w:val="004D1EF1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D1852"/>
    <w:rsid w:val="00CE7296"/>
    <w:rsid w:val="00D17B7F"/>
    <w:rsid w:val="00D23287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2023-05-11T13:23:00Z</dcterms:created>
  <dcterms:modified xsi:type="dcterms:W3CDTF">2023-05-11T13:23:00Z</dcterms:modified>
</cp:coreProperties>
</file>